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138" w:rsidRPr="007423DF" w:rsidRDefault="004E2138">
      <w:pPr>
        <w:jc w:val="center"/>
        <w:rPr>
          <w:rFonts w:ascii="Times New Roman" w:hAnsi="Times New Roman" w:cs="Times New Roman"/>
          <w:b/>
          <w:bCs/>
          <w:sz w:val="32"/>
          <w:szCs w:val="32"/>
        </w:rPr>
      </w:pPr>
    </w:p>
    <w:p w:rsidR="0094254F" w:rsidRPr="0094254F" w:rsidRDefault="00F07228">
      <w:pPr>
        <w:jc w:val="center"/>
        <w:rPr>
          <w:rFonts w:ascii="Times New Roman" w:cs="Times New Roman"/>
          <w:b/>
          <w:bCs/>
          <w:sz w:val="32"/>
          <w:szCs w:val="32"/>
        </w:rPr>
      </w:pPr>
      <w:r>
        <w:rPr>
          <w:rFonts w:ascii="Times New Roman" w:cs="Times New Roman" w:hint="eastAsia"/>
          <w:b/>
          <w:bCs/>
          <w:sz w:val="32"/>
          <w:szCs w:val="32"/>
        </w:rPr>
        <w:t>河北万德机柜制造有限公司</w:t>
      </w:r>
    </w:p>
    <w:p w:rsidR="00935B26" w:rsidRPr="00935B26" w:rsidRDefault="00935B26">
      <w:pPr>
        <w:jc w:val="center"/>
        <w:rPr>
          <w:rFonts w:ascii="Times New Roman" w:cs="Times New Roman"/>
          <w:b/>
          <w:bCs/>
          <w:sz w:val="32"/>
          <w:szCs w:val="32"/>
        </w:rPr>
      </w:pPr>
      <w:r w:rsidRPr="00935B26">
        <w:rPr>
          <w:rFonts w:ascii="Times New Roman" w:cs="Times New Roman" w:hint="eastAsia"/>
          <w:b/>
          <w:bCs/>
          <w:sz w:val="32"/>
          <w:szCs w:val="32"/>
        </w:rPr>
        <w:t>机箱机柜</w:t>
      </w:r>
      <w:r w:rsidR="00285688">
        <w:rPr>
          <w:rFonts w:ascii="Times New Roman" w:cs="Times New Roman" w:hint="eastAsia"/>
          <w:b/>
          <w:bCs/>
          <w:sz w:val="32"/>
          <w:szCs w:val="32"/>
        </w:rPr>
        <w:t>生产</w:t>
      </w:r>
      <w:r w:rsidRPr="00935B26">
        <w:rPr>
          <w:rFonts w:ascii="Times New Roman" w:cs="Times New Roman" w:hint="eastAsia"/>
          <w:b/>
          <w:bCs/>
          <w:sz w:val="32"/>
          <w:szCs w:val="32"/>
        </w:rPr>
        <w:t>项目</w:t>
      </w:r>
    </w:p>
    <w:p w:rsidR="00C3106C" w:rsidRPr="007423DF" w:rsidRDefault="00C3106C" w:rsidP="00C3106C">
      <w:pPr>
        <w:jc w:val="center"/>
        <w:rPr>
          <w:rFonts w:ascii="Times New Roman" w:hAnsi="Times New Roman" w:cs="Times New Roman"/>
          <w:b/>
          <w:bCs/>
          <w:sz w:val="32"/>
          <w:szCs w:val="32"/>
        </w:rPr>
      </w:pPr>
      <w:r>
        <w:rPr>
          <w:rFonts w:ascii="Times New Roman" w:cs="Times New Roman" w:hint="eastAsia"/>
          <w:b/>
          <w:bCs/>
          <w:sz w:val="32"/>
          <w:szCs w:val="32"/>
        </w:rPr>
        <w:t>项目竣工验收报告</w:t>
      </w: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285688" w:rsidRPr="0094254F" w:rsidRDefault="00F07228" w:rsidP="00285688">
      <w:pPr>
        <w:jc w:val="center"/>
        <w:rPr>
          <w:rFonts w:ascii="Times New Roman" w:cs="Times New Roman"/>
          <w:b/>
          <w:bCs/>
          <w:sz w:val="32"/>
          <w:szCs w:val="32"/>
        </w:rPr>
      </w:pPr>
      <w:r>
        <w:rPr>
          <w:rFonts w:ascii="Times New Roman" w:cs="Times New Roman" w:hint="eastAsia"/>
          <w:b/>
          <w:bCs/>
          <w:sz w:val="32"/>
          <w:szCs w:val="32"/>
        </w:rPr>
        <w:t>河北万德机柜制造有限公司</w:t>
      </w:r>
    </w:p>
    <w:p w:rsidR="004E2138" w:rsidRPr="007423DF" w:rsidRDefault="009E21C7">
      <w:pPr>
        <w:jc w:val="center"/>
        <w:rPr>
          <w:rFonts w:ascii="Times New Roman" w:hAnsi="Times New Roman" w:cs="Times New Roman"/>
          <w:b/>
          <w:bCs/>
          <w:sz w:val="32"/>
          <w:szCs w:val="32"/>
        </w:rPr>
      </w:pPr>
      <w:r w:rsidRPr="007423DF">
        <w:rPr>
          <w:rFonts w:ascii="Times New Roman" w:hAnsi="Times New Roman" w:cs="Times New Roman"/>
          <w:b/>
          <w:bCs/>
          <w:sz w:val="32"/>
          <w:szCs w:val="32"/>
        </w:rPr>
        <w:t>2017</w:t>
      </w:r>
      <w:r w:rsidR="00B8388E" w:rsidRPr="007423DF">
        <w:rPr>
          <w:rFonts w:ascii="Times New Roman" w:cs="Times New Roman"/>
          <w:b/>
          <w:bCs/>
          <w:sz w:val="32"/>
          <w:szCs w:val="32"/>
        </w:rPr>
        <w:t>年</w:t>
      </w:r>
      <w:r w:rsidR="00FD08EE">
        <w:rPr>
          <w:rFonts w:ascii="Times New Roman" w:hAnsi="Times New Roman" w:cs="Times New Roman" w:hint="eastAsia"/>
          <w:b/>
          <w:bCs/>
          <w:sz w:val="32"/>
          <w:szCs w:val="32"/>
        </w:rPr>
        <w:t>10</w:t>
      </w:r>
      <w:r w:rsidR="00B8388E" w:rsidRPr="007423DF">
        <w:rPr>
          <w:rFonts w:ascii="Times New Roman" w:cs="Times New Roman"/>
          <w:b/>
          <w:bCs/>
          <w:sz w:val="32"/>
          <w:szCs w:val="32"/>
        </w:rPr>
        <w:t>月</w:t>
      </w:r>
      <w:r w:rsidR="00FD08EE">
        <w:rPr>
          <w:rFonts w:ascii="Times New Roman" w:hAnsi="Times New Roman" w:cs="Times New Roman" w:hint="eastAsia"/>
          <w:b/>
          <w:bCs/>
          <w:sz w:val="32"/>
          <w:szCs w:val="32"/>
        </w:rPr>
        <w:t>09</w:t>
      </w:r>
      <w:r w:rsidR="00B8388E" w:rsidRPr="007423DF">
        <w:rPr>
          <w:rFonts w:ascii="Times New Roman" w:cs="Times New Roman"/>
          <w:b/>
          <w:bCs/>
          <w:sz w:val="32"/>
          <w:szCs w:val="32"/>
        </w:rPr>
        <w:t>日</w:t>
      </w:r>
    </w:p>
    <w:p w:rsidR="004E2138" w:rsidRPr="007423DF" w:rsidRDefault="004E2138">
      <w:pPr>
        <w:jc w:val="center"/>
        <w:rPr>
          <w:rFonts w:ascii="Times New Roman" w:hAnsi="Times New Roman" w:cs="Times New Roman"/>
          <w:b/>
          <w:bCs/>
          <w:sz w:val="32"/>
          <w:szCs w:val="32"/>
        </w:rPr>
      </w:pPr>
    </w:p>
    <w:p w:rsidR="004E2138" w:rsidRPr="007423DF" w:rsidRDefault="004E2138">
      <w:pPr>
        <w:jc w:val="center"/>
        <w:rPr>
          <w:rFonts w:ascii="Times New Roman" w:hAnsi="Times New Roman" w:cs="Times New Roman"/>
          <w:b/>
          <w:bCs/>
          <w:sz w:val="30"/>
          <w:szCs w:val="30"/>
        </w:rPr>
      </w:pPr>
    </w:p>
    <w:p w:rsidR="004E2138" w:rsidRPr="007423DF" w:rsidRDefault="004E2138">
      <w:pPr>
        <w:pStyle w:val="1"/>
        <w:tabs>
          <w:tab w:val="right" w:leader="dot" w:pos="8306"/>
        </w:tabs>
        <w:rPr>
          <w:rFonts w:ascii="Times New Roman" w:hAnsi="Times New Roman" w:cs="Times New Roman"/>
          <w:b/>
          <w:bCs/>
          <w:sz w:val="30"/>
          <w:szCs w:val="30"/>
        </w:rPr>
        <w:sectPr w:rsidR="004E2138" w:rsidRPr="007423DF">
          <w:headerReference w:type="default" r:id="rId9"/>
          <w:footerReference w:type="default" r:id="rId10"/>
          <w:pgSz w:w="11906" w:h="16838"/>
          <w:pgMar w:top="1440" w:right="1800" w:bottom="1440" w:left="1800" w:header="851" w:footer="992" w:gutter="0"/>
          <w:cols w:space="425"/>
          <w:docGrid w:type="lines" w:linePitch="312"/>
        </w:sectPr>
      </w:pPr>
    </w:p>
    <w:p w:rsidR="00362C95" w:rsidRPr="007423DF" w:rsidRDefault="00B8388E" w:rsidP="00362C95">
      <w:pPr>
        <w:pStyle w:val="1"/>
        <w:tabs>
          <w:tab w:val="right" w:leader="dot" w:pos="8306"/>
        </w:tabs>
        <w:spacing w:line="360" w:lineRule="auto"/>
        <w:rPr>
          <w:rFonts w:ascii="Times New Roman" w:hAnsi="Times New Roman" w:cs="Times New Roman"/>
          <w:b/>
          <w:bCs/>
          <w:sz w:val="30"/>
          <w:szCs w:val="30"/>
        </w:rPr>
      </w:pPr>
      <w:r w:rsidRPr="007423DF">
        <w:rPr>
          <w:rFonts w:ascii="Times New Roman" w:hAnsi="Times New Roman" w:cs="Times New Roman"/>
          <w:b/>
          <w:bCs/>
          <w:sz w:val="30"/>
          <w:szCs w:val="30"/>
        </w:rPr>
        <w:lastRenderedPageBreak/>
        <w:t xml:space="preserve">                       </w:t>
      </w:r>
      <w:r w:rsidR="00362C95" w:rsidRPr="007423DF">
        <w:rPr>
          <w:rFonts w:ascii="Times New Roman" w:cs="Times New Roman"/>
          <w:b/>
          <w:bCs/>
          <w:sz w:val="30"/>
          <w:szCs w:val="30"/>
        </w:rPr>
        <w:t>目录</w:t>
      </w:r>
    </w:p>
    <w:p w:rsidR="00362C95" w:rsidRPr="007423DF" w:rsidRDefault="00AD5F2B" w:rsidP="00362C95">
      <w:pPr>
        <w:pStyle w:val="1"/>
        <w:tabs>
          <w:tab w:val="right" w:leader="dot" w:pos="8306"/>
        </w:tabs>
        <w:spacing w:line="360" w:lineRule="auto"/>
        <w:rPr>
          <w:rFonts w:ascii="Times New Roman" w:hAnsi="Times New Roman" w:cs="Times New Roman"/>
          <w:noProof/>
          <w:sz w:val="24"/>
        </w:rPr>
      </w:pPr>
      <w:r w:rsidRPr="00AD5F2B">
        <w:rPr>
          <w:rFonts w:ascii="Times New Roman" w:hAnsi="Times New Roman" w:cs="Times New Roman"/>
          <w:b/>
          <w:bCs/>
          <w:sz w:val="30"/>
          <w:szCs w:val="30"/>
        </w:rPr>
        <w:fldChar w:fldCharType="begin"/>
      </w:r>
      <w:r w:rsidR="00362C95" w:rsidRPr="007423DF">
        <w:rPr>
          <w:rFonts w:ascii="Times New Roman" w:hAnsi="Times New Roman" w:cs="Times New Roman"/>
          <w:b/>
          <w:bCs/>
          <w:sz w:val="30"/>
          <w:szCs w:val="30"/>
        </w:rPr>
        <w:instrText xml:space="preserve">TOC \o "1-2" \h \u </w:instrText>
      </w:r>
      <w:r w:rsidRPr="00AD5F2B">
        <w:rPr>
          <w:rFonts w:ascii="Times New Roman" w:hAnsi="Times New Roman" w:cs="Times New Roman"/>
          <w:b/>
          <w:bCs/>
          <w:sz w:val="30"/>
          <w:szCs w:val="30"/>
        </w:rPr>
        <w:fldChar w:fldCharType="separate"/>
      </w:r>
      <w:hyperlink w:anchor="_Toc1150" w:history="1">
        <w:r w:rsidR="00362C95" w:rsidRPr="007423DF">
          <w:rPr>
            <w:rFonts w:ascii="Times New Roman" w:hAnsi="Times New Roman" w:cs="Times New Roman"/>
            <w:noProof/>
            <w:sz w:val="24"/>
          </w:rPr>
          <w:t>一、</w:t>
        </w:r>
        <w:r w:rsidR="00362C95" w:rsidRPr="007423DF">
          <w:rPr>
            <w:rFonts w:ascii="Times New Roman" w:hAnsi="Times New Roman" w:cs="Times New Roman"/>
            <w:noProof/>
            <w:sz w:val="24"/>
          </w:rPr>
          <w:t xml:space="preserve"> </w:t>
        </w:r>
        <w:r w:rsidR="00362C95" w:rsidRPr="007423DF">
          <w:rPr>
            <w:rFonts w:ascii="Times New Roman" w:hAnsi="Times New Roman" w:cs="Times New Roman"/>
            <w:noProof/>
            <w:sz w:val="24"/>
          </w:rPr>
          <w:t>建设项目基本情况</w:t>
        </w:r>
        <w:r w:rsidR="00362C95" w:rsidRPr="007423DF">
          <w:rPr>
            <w:rFonts w:ascii="Times New Roman" w:hAnsi="Times New Roman" w:cs="Times New Roman"/>
            <w:noProof/>
            <w:sz w:val="24"/>
          </w:rPr>
          <w:tab/>
        </w:r>
        <w:r w:rsidRPr="007423DF">
          <w:rPr>
            <w:rFonts w:ascii="Times New Roman" w:hAnsi="Times New Roman" w:cs="Times New Roman"/>
            <w:noProof/>
            <w:sz w:val="24"/>
          </w:rPr>
          <w:fldChar w:fldCharType="begin"/>
        </w:r>
        <w:r w:rsidR="00362C95" w:rsidRPr="007423DF">
          <w:rPr>
            <w:rFonts w:ascii="Times New Roman" w:hAnsi="Times New Roman" w:cs="Times New Roman"/>
            <w:noProof/>
            <w:sz w:val="24"/>
          </w:rPr>
          <w:instrText xml:space="preserve"> PAGEREF _Toc1150 </w:instrText>
        </w:r>
        <w:r w:rsidRPr="007423DF">
          <w:rPr>
            <w:rFonts w:ascii="Times New Roman" w:hAnsi="Times New Roman" w:cs="Times New Roman"/>
            <w:noProof/>
            <w:sz w:val="24"/>
          </w:rPr>
          <w:fldChar w:fldCharType="separate"/>
        </w:r>
        <w:r w:rsidR="000B027E">
          <w:rPr>
            <w:rFonts w:ascii="Times New Roman" w:hAnsi="Times New Roman" w:cs="Times New Roman"/>
            <w:noProof/>
            <w:sz w:val="24"/>
          </w:rPr>
          <w:t>2</w:t>
        </w:r>
        <w:r w:rsidRPr="007423DF">
          <w:rPr>
            <w:rFonts w:ascii="Times New Roman" w:hAnsi="Times New Roman" w:cs="Times New Roman"/>
            <w:noProof/>
            <w:sz w:val="24"/>
          </w:rPr>
          <w:fldChar w:fldCharType="end"/>
        </w:r>
      </w:hyperlink>
    </w:p>
    <w:p w:rsidR="00362C95" w:rsidRPr="007423DF" w:rsidRDefault="00AD5F2B" w:rsidP="00362C95">
      <w:pPr>
        <w:pStyle w:val="1"/>
        <w:tabs>
          <w:tab w:val="right" w:leader="dot" w:pos="8306"/>
        </w:tabs>
        <w:spacing w:line="360" w:lineRule="auto"/>
        <w:rPr>
          <w:rFonts w:ascii="Times New Roman" w:hAnsi="Times New Roman" w:cs="Times New Roman"/>
          <w:noProof/>
          <w:sz w:val="24"/>
        </w:rPr>
      </w:pPr>
      <w:hyperlink w:anchor="_Toc11424" w:history="1">
        <w:r w:rsidR="00362C95" w:rsidRPr="007423DF">
          <w:rPr>
            <w:rFonts w:ascii="Times New Roman" w:hAnsi="Times New Roman" w:cs="Times New Roman"/>
            <w:noProof/>
            <w:sz w:val="24"/>
          </w:rPr>
          <w:t>二、</w:t>
        </w:r>
        <w:r w:rsidR="00362C95" w:rsidRPr="007423DF">
          <w:rPr>
            <w:rFonts w:ascii="Times New Roman" w:hAnsi="Times New Roman" w:cs="Times New Roman"/>
            <w:noProof/>
            <w:sz w:val="24"/>
          </w:rPr>
          <w:t xml:space="preserve"> </w:t>
        </w:r>
        <w:r w:rsidR="00362C95" w:rsidRPr="007423DF">
          <w:rPr>
            <w:rFonts w:ascii="Times New Roman" w:hAnsi="Times New Roman" w:cs="Times New Roman"/>
            <w:noProof/>
            <w:sz w:val="24"/>
          </w:rPr>
          <w:t>污染物防治措施</w:t>
        </w:r>
        <w:r w:rsidR="00362C95" w:rsidRPr="007423DF">
          <w:rPr>
            <w:rFonts w:ascii="Times New Roman" w:hAnsi="Times New Roman" w:cs="Times New Roman"/>
            <w:noProof/>
            <w:sz w:val="24"/>
          </w:rPr>
          <w:t>“</w:t>
        </w:r>
        <w:r w:rsidR="00362C95" w:rsidRPr="007423DF">
          <w:rPr>
            <w:rFonts w:ascii="Times New Roman" w:hAnsi="Times New Roman" w:cs="Times New Roman"/>
            <w:noProof/>
            <w:sz w:val="24"/>
          </w:rPr>
          <w:t>三同时</w:t>
        </w:r>
        <w:r w:rsidR="00362C95" w:rsidRPr="007423DF">
          <w:rPr>
            <w:rFonts w:ascii="Times New Roman" w:hAnsi="Times New Roman" w:cs="Times New Roman"/>
            <w:noProof/>
            <w:sz w:val="24"/>
          </w:rPr>
          <w:t>”</w:t>
        </w:r>
        <w:r w:rsidR="00362C95" w:rsidRPr="007423DF">
          <w:rPr>
            <w:rFonts w:ascii="Times New Roman" w:hAnsi="Times New Roman" w:cs="Times New Roman"/>
            <w:noProof/>
            <w:sz w:val="24"/>
          </w:rPr>
          <w:t>执行情况</w:t>
        </w:r>
        <w:r w:rsidR="00362C95" w:rsidRPr="007423DF">
          <w:rPr>
            <w:rFonts w:ascii="Times New Roman" w:hAnsi="Times New Roman" w:cs="Times New Roman"/>
            <w:noProof/>
            <w:sz w:val="24"/>
          </w:rPr>
          <w:tab/>
        </w:r>
        <w:r w:rsidRPr="007423DF">
          <w:rPr>
            <w:rFonts w:ascii="Times New Roman" w:hAnsi="Times New Roman" w:cs="Times New Roman"/>
            <w:noProof/>
            <w:sz w:val="24"/>
          </w:rPr>
          <w:fldChar w:fldCharType="begin"/>
        </w:r>
        <w:r w:rsidR="00362C95" w:rsidRPr="007423DF">
          <w:rPr>
            <w:rFonts w:ascii="Times New Roman" w:hAnsi="Times New Roman" w:cs="Times New Roman"/>
            <w:noProof/>
            <w:sz w:val="24"/>
          </w:rPr>
          <w:instrText xml:space="preserve"> PAGEREF _Toc11424 </w:instrText>
        </w:r>
        <w:r w:rsidRPr="007423DF">
          <w:rPr>
            <w:rFonts w:ascii="Times New Roman" w:hAnsi="Times New Roman" w:cs="Times New Roman"/>
            <w:noProof/>
            <w:sz w:val="24"/>
          </w:rPr>
          <w:fldChar w:fldCharType="separate"/>
        </w:r>
        <w:r w:rsidR="000B027E">
          <w:rPr>
            <w:rFonts w:ascii="Times New Roman" w:hAnsi="Times New Roman" w:cs="Times New Roman"/>
            <w:noProof/>
            <w:sz w:val="24"/>
          </w:rPr>
          <w:t>2</w:t>
        </w:r>
        <w:r w:rsidRPr="007423DF">
          <w:rPr>
            <w:rFonts w:ascii="Times New Roman" w:hAnsi="Times New Roman" w:cs="Times New Roman"/>
            <w:noProof/>
            <w:sz w:val="24"/>
          </w:rPr>
          <w:fldChar w:fldCharType="end"/>
        </w:r>
      </w:hyperlink>
    </w:p>
    <w:p w:rsidR="00362C95" w:rsidRPr="007423DF" w:rsidRDefault="00AD5F2B" w:rsidP="00362C95">
      <w:pPr>
        <w:pStyle w:val="2"/>
        <w:tabs>
          <w:tab w:val="right" w:leader="dot" w:pos="8306"/>
        </w:tabs>
        <w:spacing w:line="360" w:lineRule="auto"/>
        <w:rPr>
          <w:rFonts w:ascii="Times New Roman" w:hAnsi="Times New Roman" w:cs="Times New Roman"/>
          <w:noProof/>
          <w:sz w:val="24"/>
        </w:rPr>
      </w:pPr>
      <w:hyperlink w:anchor="_Toc31159" w:history="1">
        <w:r w:rsidR="00362C95" w:rsidRPr="007423DF">
          <w:rPr>
            <w:rFonts w:ascii="Times New Roman" w:hAnsi="Times New Roman" w:cs="Times New Roman"/>
            <w:noProof/>
            <w:sz w:val="24"/>
          </w:rPr>
          <w:t>（一）</w:t>
        </w:r>
        <w:r w:rsidR="00362C95" w:rsidRPr="007423DF">
          <w:rPr>
            <w:rFonts w:ascii="Times New Roman" w:hAnsi="Times New Roman" w:cs="Times New Roman"/>
            <w:noProof/>
            <w:sz w:val="24"/>
          </w:rPr>
          <w:t xml:space="preserve"> </w:t>
        </w:r>
        <w:r w:rsidR="00362C95" w:rsidRPr="007423DF">
          <w:rPr>
            <w:rFonts w:ascii="Times New Roman" w:hAnsi="Times New Roman" w:cs="Times New Roman"/>
            <w:noProof/>
            <w:sz w:val="24"/>
          </w:rPr>
          <w:t>大气污染的防治</w:t>
        </w:r>
        <w:r w:rsidR="00362C95" w:rsidRPr="007423DF">
          <w:rPr>
            <w:rFonts w:ascii="Times New Roman" w:hAnsi="Times New Roman" w:cs="Times New Roman"/>
            <w:noProof/>
            <w:sz w:val="24"/>
          </w:rPr>
          <w:tab/>
        </w:r>
        <w:r w:rsidRPr="007423DF">
          <w:rPr>
            <w:rFonts w:ascii="Times New Roman" w:hAnsi="Times New Roman" w:cs="Times New Roman"/>
            <w:noProof/>
            <w:sz w:val="24"/>
          </w:rPr>
          <w:fldChar w:fldCharType="begin"/>
        </w:r>
        <w:r w:rsidR="00362C95" w:rsidRPr="007423DF">
          <w:rPr>
            <w:rFonts w:ascii="Times New Roman" w:hAnsi="Times New Roman" w:cs="Times New Roman"/>
            <w:noProof/>
            <w:sz w:val="24"/>
          </w:rPr>
          <w:instrText xml:space="preserve"> PAGEREF _Toc31159 </w:instrText>
        </w:r>
        <w:r w:rsidRPr="007423DF">
          <w:rPr>
            <w:rFonts w:ascii="Times New Roman" w:hAnsi="Times New Roman" w:cs="Times New Roman"/>
            <w:noProof/>
            <w:sz w:val="24"/>
          </w:rPr>
          <w:fldChar w:fldCharType="separate"/>
        </w:r>
        <w:r w:rsidR="000B027E">
          <w:rPr>
            <w:rFonts w:ascii="Times New Roman" w:hAnsi="Times New Roman" w:cs="Times New Roman"/>
            <w:noProof/>
            <w:sz w:val="24"/>
          </w:rPr>
          <w:t>2</w:t>
        </w:r>
        <w:r w:rsidRPr="007423DF">
          <w:rPr>
            <w:rFonts w:ascii="Times New Roman" w:hAnsi="Times New Roman" w:cs="Times New Roman"/>
            <w:noProof/>
            <w:sz w:val="24"/>
          </w:rPr>
          <w:fldChar w:fldCharType="end"/>
        </w:r>
      </w:hyperlink>
    </w:p>
    <w:p w:rsidR="00362C95" w:rsidRPr="007423DF" w:rsidRDefault="00AD5F2B" w:rsidP="00362C95">
      <w:pPr>
        <w:pStyle w:val="2"/>
        <w:tabs>
          <w:tab w:val="right" w:leader="dot" w:pos="8306"/>
        </w:tabs>
        <w:spacing w:line="360" w:lineRule="auto"/>
        <w:rPr>
          <w:rFonts w:ascii="Times New Roman" w:hAnsi="Times New Roman" w:cs="Times New Roman"/>
          <w:noProof/>
          <w:sz w:val="24"/>
        </w:rPr>
      </w:pPr>
      <w:hyperlink w:anchor="_Toc28845" w:history="1">
        <w:r w:rsidR="00362C95" w:rsidRPr="007423DF">
          <w:rPr>
            <w:rFonts w:ascii="Times New Roman" w:hAnsi="Times New Roman" w:cs="Times New Roman"/>
            <w:noProof/>
            <w:sz w:val="24"/>
          </w:rPr>
          <w:t>（</w:t>
        </w:r>
        <w:r w:rsidR="00362C95" w:rsidRPr="007423DF">
          <w:rPr>
            <w:rFonts w:ascii="Times New Roman" w:hAnsi="Times New Roman" w:cs="Times New Roman"/>
            <w:bCs/>
            <w:noProof/>
            <w:sz w:val="24"/>
          </w:rPr>
          <w:t>二）</w:t>
        </w:r>
        <w:r w:rsidR="00362C95" w:rsidRPr="007423DF">
          <w:rPr>
            <w:rFonts w:ascii="Times New Roman" w:hAnsi="Times New Roman" w:cs="Times New Roman"/>
            <w:bCs/>
            <w:noProof/>
            <w:sz w:val="24"/>
          </w:rPr>
          <w:t xml:space="preserve"> </w:t>
        </w:r>
        <w:r w:rsidR="00362C95" w:rsidRPr="007423DF">
          <w:rPr>
            <w:rFonts w:ascii="Times New Roman" w:hAnsi="Times New Roman" w:cs="Times New Roman"/>
            <w:bCs/>
            <w:noProof/>
            <w:sz w:val="24"/>
          </w:rPr>
          <w:t>水污染的防治</w:t>
        </w:r>
        <w:r w:rsidR="00362C95" w:rsidRPr="007423DF">
          <w:rPr>
            <w:rFonts w:ascii="Times New Roman" w:hAnsi="Times New Roman" w:cs="Times New Roman"/>
            <w:noProof/>
            <w:sz w:val="24"/>
          </w:rPr>
          <w:tab/>
        </w:r>
        <w:r w:rsidR="00362C95">
          <w:rPr>
            <w:rFonts w:ascii="Times New Roman" w:hAnsi="Times New Roman" w:cs="Times New Roman" w:hint="eastAsia"/>
            <w:noProof/>
            <w:sz w:val="24"/>
          </w:rPr>
          <w:t>2</w:t>
        </w:r>
      </w:hyperlink>
    </w:p>
    <w:p w:rsidR="00362C95" w:rsidRPr="007423DF" w:rsidRDefault="00AD5F2B" w:rsidP="00362C95">
      <w:pPr>
        <w:pStyle w:val="2"/>
        <w:tabs>
          <w:tab w:val="right" w:leader="dot" w:pos="8306"/>
        </w:tabs>
        <w:spacing w:line="360" w:lineRule="auto"/>
        <w:rPr>
          <w:rFonts w:ascii="Times New Roman" w:hAnsi="Times New Roman" w:cs="Times New Roman"/>
          <w:noProof/>
          <w:sz w:val="24"/>
        </w:rPr>
      </w:pPr>
      <w:hyperlink w:anchor="_Toc9479" w:history="1">
        <w:r w:rsidR="00362C95" w:rsidRPr="007423DF">
          <w:rPr>
            <w:rFonts w:ascii="Times New Roman" w:hAnsi="Times New Roman" w:cs="Times New Roman"/>
            <w:noProof/>
            <w:sz w:val="24"/>
          </w:rPr>
          <w:t>（三）</w:t>
        </w:r>
        <w:r w:rsidR="00362C95" w:rsidRPr="007423DF">
          <w:rPr>
            <w:rFonts w:ascii="Times New Roman" w:hAnsi="Times New Roman" w:cs="Times New Roman"/>
            <w:noProof/>
            <w:sz w:val="24"/>
          </w:rPr>
          <w:t xml:space="preserve"> </w:t>
        </w:r>
        <w:r w:rsidR="00362C95" w:rsidRPr="007423DF">
          <w:rPr>
            <w:rFonts w:ascii="Times New Roman" w:hAnsi="Times New Roman" w:cs="Times New Roman"/>
            <w:noProof/>
            <w:sz w:val="24"/>
          </w:rPr>
          <w:t>固废污染防治</w:t>
        </w:r>
        <w:r w:rsidR="00362C95" w:rsidRPr="007423DF">
          <w:rPr>
            <w:rFonts w:ascii="Times New Roman" w:hAnsi="Times New Roman" w:cs="Times New Roman"/>
            <w:noProof/>
            <w:sz w:val="24"/>
          </w:rPr>
          <w:tab/>
        </w:r>
        <w:r w:rsidR="00362C95">
          <w:rPr>
            <w:rFonts w:ascii="Times New Roman" w:hAnsi="Times New Roman" w:cs="Times New Roman" w:hint="eastAsia"/>
            <w:noProof/>
            <w:sz w:val="24"/>
          </w:rPr>
          <w:t>2</w:t>
        </w:r>
      </w:hyperlink>
    </w:p>
    <w:p w:rsidR="00362C95" w:rsidRPr="007423DF" w:rsidRDefault="00AD5F2B" w:rsidP="00362C95">
      <w:pPr>
        <w:pStyle w:val="2"/>
        <w:tabs>
          <w:tab w:val="right" w:leader="dot" w:pos="8306"/>
        </w:tabs>
        <w:spacing w:line="360" w:lineRule="auto"/>
        <w:rPr>
          <w:rFonts w:ascii="Times New Roman" w:hAnsi="Times New Roman" w:cs="Times New Roman"/>
          <w:noProof/>
          <w:sz w:val="24"/>
        </w:rPr>
      </w:pPr>
      <w:hyperlink w:anchor="_Toc24694" w:history="1">
        <w:r w:rsidR="00362C95" w:rsidRPr="007423DF">
          <w:rPr>
            <w:rFonts w:ascii="Times New Roman" w:hAnsi="Times New Roman" w:cs="Times New Roman"/>
            <w:noProof/>
            <w:sz w:val="24"/>
          </w:rPr>
          <w:t>（四）</w:t>
        </w:r>
        <w:r w:rsidR="00362C95" w:rsidRPr="007423DF">
          <w:rPr>
            <w:rFonts w:ascii="Times New Roman" w:hAnsi="Times New Roman" w:cs="Times New Roman"/>
            <w:noProof/>
            <w:sz w:val="24"/>
          </w:rPr>
          <w:t xml:space="preserve"> </w:t>
        </w:r>
        <w:r w:rsidR="00362C95" w:rsidRPr="007423DF">
          <w:rPr>
            <w:rFonts w:ascii="Times New Roman" w:hAnsi="Times New Roman" w:cs="Times New Roman"/>
            <w:noProof/>
            <w:sz w:val="24"/>
          </w:rPr>
          <w:t>噪声污染防治</w:t>
        </w:r>
        <w:r w:rsidR="00362C95" w:rsidRPr="007423DF">
          <w:rPr>
            <w:rFonts w:ascii="Times New Roman" w:hAnsi="Times New Roman" w:cs="Times New Roman"/>
            <w:noProof/>
            <w:sz w:val="24"/>
          </w:rPr>
          <w:tab/>
        </w:r>
        <w:r w:rsidR="00362C95">
          <w:rPr>
            <w:rFonts w:ascii="Times New Roman" w:hAnsi="Times New Roman" w:cs="Times New Roman" w:hint="eastAsia"/>
            <w:noProof/>
            <w:sz w:val="24"/>
          </w:rPr>
          <w:t>3</w:t>
        </w:r>
      </w:hyperlink>
    </w:p>
    <w:p w:rsidR="00362C95" w:rsidRPr="007423DF" w:rsidRDefault="00AD5F2B" w:rsidP="00362C95">
      <w:pPr>
        <w:pStyle w:val="1"/>
        <w:tabs>
          <w:tab w:val="right" w:leader="dot" w:pos="8306"/>
        </w:tabs>
        <w:spacing w:line="360" w:lineRule="auto"/>
        <w:rPr>
          <w:rFonts w:ascii="Times New Roman" w:hAnsi="Times New Roman" w:cs="Times New Roman"/>
          <w:noProof/>
          <w:sz w:val="24"/>
        </w:rPr>
      </w:pPr>
      <w:hyperlink w:anchor="_Toc30752" w:history="1">
        <w:r w:rsidR="00362C95" w:rsidRPr="007423DF">
          <w:rPr>
            <w:rFonts w:ascii="Times New Roman" w:hAnsi="Times New Roman" w:cs="Times New Roman"/>
            <w:noProof/>
            <w:sz w:val="24"/>
          </w:rPr>
          <w:t>三、环境保护</w:t>
        </w:r>
        <w:r w:rsidR="00362C95" w:rsidRPr="007423DF">
          <w:rPr>
            <w:rFonts w:ascii="Times New Roman" w:hAnsi="Times New Roman" w:cs="Times New Roman"/>
            <w:noProof/>
            <w:sz w:val="24"/>
          </w:rPr>
          <w:t>“</w:t>
        </w:r>
        <w:r w:rsidR="00362C95" w:rsidRPr="007423DF">
          <w:rPr>
            <w:rFonts w:ascii="Times New Roman" w:hAnsi="Times New Roman" w:cs="Times New Roman"/>
            <w:noProof/>
            <w:sz w:val="24"/>
          </w:rPr>
          <w:t>三同时</w:t>
        </w:r>
        <w:r w:rsidR="00362C95" w:rsidRPr="007423DF">
          <w:rPr>
            <w:rFonts w:ascii="Times New Roman" w:hAnsi="Times New Roman" w:cs="Times New Roman"/>
            <w:noProof/>
            <w:sz w:val="24"/>
          </w:rPr>
          <w:t>”</w:t>
        </w:r>
        <w:r w:rsidR="00362C95" w:rsidRPr="007423DF">
          <w:rPr>
            <w:rFonts w:ascii="Times New Roman" w:hAnsi="Times New Roman" w:cs="Times New Roman"/>
            <w:noProof/>
            <w:sz w:val="24"/>
          </w:rPr>
          <w:t>执行时的资金投入</w:t>
        </w:r>
        <w:r w:rsidR="00362C95" w:rsidRPr="007423DF">
          <w:rPr>
            <w:rFonts w:ascii="Times New Roman" w:hAnsi="Times New Roman" w:cs="Times New Roman"/>
            <w:noProof/>
            <w:sz w:val="24"/>
          </w:rPr>
          <w:tab/>
        </w:r>
        <w:r w:rsidRPr="007423DF">
          <w:rPr>
            <w:rFonts w:ascii="Times New Roman" w:hAnsi="Times New Roman" w:cs="Times New Roman"/>
            <w:noProof/>
            <w:sz w:val="24"/>
          </w:rPr>
          <w:fldChar w:fldCharType="begin"/>
        </w:r>
        <w:r w:rsidR="00362C95" w:rsidRPr="007423DF">
          <w:rPr>
            <w:rFonts w:ascii="Times New Roman" w:hAnsi="Times New Roman" w:cs="Times New Roman"/>
            <w:noProof/>
            <w:sz w:val="24"/>
          </w:rPr>
          <w:instrText xml:space="preserve"> PAGEREF _Toc30752 </w:instrText>
        </w:r>
        <w:r w:rsidRPr="007423DF">
          <w:rPr>
            <w:rFonts w:ascii="Times New Roman" w:hAnsi="Times New Roman" w:cs="Times New Roman"/>
            <w:noProof/>
            <w:sz w:val="24"/>
          </w:rPr>
          <w:fldChar w:fldCharType="separate"/>
        </w:r>
        <w:r w:rsidR="000B027E">
          <w:rPr>
            <w:rFonts w:ascii="Times New Roman" w:hAnsi="Times New Roman" w:cs="Times New Roman"/>
            <w:noProof/>
            <w:sz w:val="24"/>
          </w:rPr>
          <w:t>3</w:t>
        </w:r>
        <w:r w:rsidRPr="007423DF">
          <w:rPr>
            <w:rFonts w:ascii="Times New Roman" w:hAnsi="Times New Roman" w:cs="Times New Roman"/>
            <w:noProof/>
            <w:sz w:val="24"/>
          </w:rPr>
          <w:fldChar w:fldCharType="end"/>
        </w:r>
      </w:hyperlink>
    </w:p>
    <w:p w:rsidR="00362C95" w:rsidRDefault="00AD5F2B" w:rsidP="00362C95">
      <w:pPr>
        <w:pStyle w:val="1"/>
        <w:tabs>
          <w:tab w:val="right" w:leader="dot" w:pos="8306"/>
        </w:tabs>
        <w:spacing w:line="360" w:lineRule="auto"/>
        <w:rPr>
          <w:noProof/>
        </w:rPr>
      </w:pPr>
      <w:hyperlink w:anchor="_Toc6387" w:history="1">
        <w:r w:rsidR="00362C95" w:rsidRPr="007423DF">
          <w:rPr>
            <w:rFonts w:ascii="Times New Roman" w:hAnsi="Times New Roman" w:cs="Times New Roman"/>
            <w:noProof/>
            <w:sz w:val="24"/>
          </w:rPr>
          <w:t>四、</w:t>
        </w:r>
        <w:r w:rsidR="00362C95" w:rsidRPr="007423DF">
          <w:rPr>
            <w:rFonts w:ascii="Times New Roman" w:hAnsi="Times New Roman" w:cs="Times New Roman"/>
            <w:noProof/>
            <w:sz w:val="24"/>
          </w:rPr>
          <w:t xml:space="preserve"> </w:t>
        </w:r>
        <w:r w:rsidR="00362C95" w:rsidRPr="007423DF">
          <w:rPr>
            <w:rFonts w:ascii="Times New Roman" w:hAnsi="Times New Roman" w:cs="Times New Roman"/>
            <w:noProof/>
            <w:sz w:val="24"/>
          </w:rPr>
          <w:t>加强企业环境保护管理，保证经济建设和环境保护协调发展</w:t>
        </w:r>
        <w:r w:rsidR="00362C95" w:rsidRPr="007423DF">
          <w:rPr>
            <w:rFonts w:ascii="Times New Roman" w:hAnsi="Times New Roman" w:cs="Times New Roman"/>
            <w:noProof/>
            <w:sz w:val="24"/>
          </w:rPr>
          <w:tab/>
        </w:r>
        <w:r w:rsidR="00362C95">
          <w:rPr>
            <w:rFonts w:ascii="Times New Roman" w:hAnsi="Times New Roman" w:cs="Times New Roman" w:hint="eastAsia"/>
            <w:noProof/>
            <w:sz w:val="24"/>
          </w:rPr>
          <w:t>3</w:t>
        </w:r>
      </w:hyperlink>
    </w:p>
    <w:p w:rsidR="00362C95" w:rsidRDefault="00AD5F2B" w:rsidP="00362C95">
      <w:pPr>
        <w:pStyle w:val="1"/>
        <w:tabs>
          <w:tab w:val="right" w:leader="dot" w:pos="8306"/>
        </w:tabs>
        <w:spacing w:line="360" w:lineRule="auto"/>
        <w:rPr>
          <w:noProof/>
        </w:rPr>
      </w:pPr>
      <w:hyperlink w:anchor="_Toc6387" w:history="1">
        <w:r w:rsidR="00362C95">
          <w:rPr>
            <w:rFonts w:ascii="Times New Roman" w:hAnsi="Times New Roman" w:cs="Times New Roman" w:hint="eastAsia"/>
            <w:noProof/>
            <w:sz w:val="24"/>
          </w:rPr>
          <w:t>五</w:t>
        </w:r>
        <w:r w:rsidR="00362C95" w:rsidRPr="007423DF">
          <w:rPr>
            <w:rFonts w:ascii="Times New Roman" w:hAnsi="Times New Roman" w:cs="Times New Roman"/>
            <w:noProof/>
            <w:sz w:val="24"/>
          </w:rPr>
          <w:t>、</w:t>
        </w:r>
        <w:r w:rsidR="00362C95">
          <w:rPr>
            <w:rFonts w:ascii="Times New Roman" w:hAnsi="Times New Roman" w:cs="Times New Roman" w:hint="eastAsia"/>
            <w:noProof/>
            <w:sz w:val="24"/>
          </w:rPr>
          <w:t>附件</w:t>
        </w:r>
        <w:r w:rsidR="00362C95" w:rsidRPr="007423DF">
          <w:rPr>
            <w:rFonts w:ascii="Times New Roman" w:hAnsi="Times New Roman" w:cs="Times New Roman"/>
            <w:noProof/>
            <w:sz w:val="24"/>
          </w:rPr>
          <w:tab/>
          <w:t>4</w:t>
        </w:r>
      </w:hyperlink>
    </w:p>
    <w:p w:rsidR="00362C95" w:rsidRPr="00003E6F" w:rsidRDefault="00AD5F2B" w:rsidP="00362C95">
      <w:pPr>
        <w:pStyle w:val="1"/>
        <w:tabs>
          <w:tab w:val="right" w:leader="dot" w:pos="8306"/>
        </w:tabs>
        <w:spacing w:line="360" w:lineRule="auto"/>
        <w:ind w:firstLineChars="200" w:firstLine="420"/>
        <w:rPr>
          <w:noProof/>
        </w:rPr>
      </w:pPr>
      <w:hyperlink w:anchor="_Toc6387" w:history="1">
        <w:r w:rsidR="00362C95">
          <w:rPr>
            <w:rFonts w:ascii="Times New Roman" w:hAnsi="Times New Roman" w:cs="Times New Roman" w:hint="eastAsia"/>
            <w:noProof/>
            <w:sz w:val="24"/>
          </w:rPr>
          <w:t>（一）生产设备情况</w:t>
        </w:r>
        <w:r w:rsidR="00362C95" w:rsidRPr="007423DF">
          <w:rPr>
            <w:rFonts w:ascii="Times New Roman" w:hAnsi="Times New Roman" w:cs="Times New Roman"/>
            <w:noProof/>
            <w:sz w:val="24"/>
          </w:rPr>
          <w:tab/>
        </w:r>
        <w:r w:rsidR="00362C95">
          <w:rPr>
            <w:rFonts w:ascii="Times New Roman" w:hAnsi="Times New Roman" w:cs="Times New Roman" w:hint="eastAsia"/>
            <w:noProof/>
            <w:sz w:val="24"/>
          </w:rPr>
          <w:t>4</w:t>
        </w:r>
      </w:hyperlink>
    </w:p>
    <w:p w:rsidR="00362C95" w:rsidRDefault="00AD5F2B" w:rsidP="00362C95">
      <w:pPr>
        <w:pStyle w:val="1"/>
        <w:tabs>
          <w:tab w:val="right" w:leader="dot" w:pos="8306"/>
        </w:tabs>
        <w:spacing w:line="360" w:lineRule="auto"/>
        <w:ind w:firstLineChars="200" w:firstLine="420"/>
        <w:rPr>
          <w:noProof/>
        </w:rPr>
      </w:pPr>
      <w:hyperlink w:anchor="_Toc6387" w:history="1">
        <w:r w:rsidR="00362C95" w:rsidRPr="00003E6F">
          <w:rPr>
            <w:rFonts w:ascii="Times New Roman" w:hAnsi="Times New Roman" w:cs="Times New Roman"/>
            <w:noProof/>
            <w:sz w:val="24"/>
          </w:rPr>
          <w:t>（二）</w:t>
        </w:r>
        <w:r w:rsidR="00362C95">
          <w:rPr>
            <w:rFonts w:ascii="Times New Roman" w:hAnsi="Times New Roman" w:cs="Times New Roman" w:hint="eastAsia"/>
            <w:noProof/>
            <w:sz w:val="24"/>
          </w:rPr>
          <w:t>环保管理情况</w:t>
        </w:r>
        <w:r w:rsidR="00362C95" w:rsidRPr="007423DF">
          <w:rPr>
            <w:rFonts w:ascii="Times New Roman" w:hAnsi="Times New Roman" w:cs="Times New Roman"/>
            <w:noProof/>
            <w:sz w:val="24"/>
          </w:rPr>
          <w:tab/>
        </w:r>
        <w:r w:rsidR="00362C95">
          <w:rPr>
            <w:rFonts w:ascii="Times New Roman" w:hAnsi="Times New Roman" w:cs="Times New Roman" w:hint="eastAsia"/>
            <w:noProof/>
            <w:sz w:val="24"/>
          </w:rPr>
          <w:t>6</w:t>
        </w:r>
      </w:hyperlink>
    </w:p>
    <w:p w:rsidR="00362C95" w:rsidRPr="007423DF" w:rsidRDefault="00AD5F2B" w:rsidP="00362C95">
      <w:pPr>
        <w:pStyle w:val="2"/>
        <w:tabs>
          <w:tab w:val="right" w:leader="dot" w:pos="8306"/>
        </w:tabs>
        <w:spacing w:line="360" w:lineRule="auto"/>
        <w:rPr>
          <w:rFonts w:ascii="Times New Roman" w:hAnsi="Times New Roman" w:cs="Times New Roman"/>
          <w:noProof/>
          <w:sz w:val="24"/>
        </w:rPr>
      </w:pPr>
      <w:hyperlink w:anchor="_Toc28845" w:history="1">
        <w:r w:rsidR="00362C95" w:rsidRPr="00003E6F">
          <w:rPr>
            <w:rFonts w:ascii="Times New Roman" w:hAnsi="Times New Roman" w:cs="Times New Roman"/>
            <w:noProof/>
            <w:sz w:val="24"/>
          </w:rPr>
          <w:t>（三）</w:t>
        </w:r>
        <w:r w:rsidR="00362C95">
          <w:rPr>
            <w:rFonts w:ascii="Times New Roman" w:hAnsi="Times New Roman" w:cs="Times New Roman" w:hint="eastAsia"/>
            <w:bCs/>
            <w:noProof/>
            <w:sz w:val="24"/>
          </w:rPr>
          <w:t>检测报告文号</w:t>
        </w:r>
        <w:r w:rsidR="00362C95" w:rsidRPr="007423DF">
          <w:rPr>
            <w:rFonts w:ascii="Times New Roman" w:hAnsi="Times New Roman" w:cs="Times New Roman"/>
            <w:noProof/>
            <w:sz w:val="24"/>
          </w:rPr>
          <w:tab/>
        </w:r>
        <w:r w:rsidR="00362C95">
          <w:rPr>
            <w:rFonts w:ascii="Times New Roman" w:hAnsi="Times New Roman" w:cs="Times New Roman" w:hint="eastAsia"/>
            <w:noProof/>
            <w:sz w:val="24"/>
          </w:rPr>
          <w:t>7</w:t>
        </w:r>
      </w:hyperlink>
    </w:p>
    <w:p w:rsidR="00362C95" w:rsidRDefault="00AD5F2B" w:rsidP="00362C95">
      <w:pPr>
        <w:pStyle w:val="2"/>
        <w:tabs>
          <w:tab w:val="right" w:leader="dot" w:pos="8306"/>
        </w:tabs>
        <w:spacing w:line="360" w:lineRule="auto"/>
        <w:rPr>
          <w:noProof/>
        </w:rPr>
      </w:pPr>
      <w:hyperlink w:anchor="_Toc9479" w:history="1">
        <w:r w:rsidR="00362C95" w:rsidRPr="007423DF">
          <w:rPr>
            <w:rFonts w:ascii="Times New Roman" w:hAnsi="Times New Roman" w:cs="Times New Roman"/>
            <w:noProof/>
            <w:sz w:val="24"/>
          </w:rPr>
          <w:t>（</w:t>
        </w:r>
        <w:r w:rsidR="00362C95">
          <w:rPr>
            <w:rFonts w:ascii="Times New Roman" w:hAnsi="Times New Roman" w:cs="Times New Roman" w:hint="eastAsia"/>
            <w:noProof/>
            <w:sz w:val="24"/>
          </w:rPr>
          <w:t>四</w:t>
        </w:r>
        <w:r w:rsidR="00362C95" w:rsidRPr="007423DF">
          <w:rPr>
            <w:rFonts w:ascii="Times New Roman" w:hAnsi="Times New Roman" w:cs="Times New Roman"/>
            <w:noProof/>
            <w:sz w:val="24"/>
          </w:rPr>
          <w:t>）</w:t>
        </w:r>
        <w:r w:rsidR="00362C95">
          <w:rPr>
            <w:rFonts w:ascii="Times New Roman" w:hAnsi="Times New Roman" w:cs="Times New Roman" w:hint="eastAsia"/>
            <w:noProof/>
            <w:sz w:val="24"/>
          </w:rPr>
          <w:t>环评审批意见</w:t>
        </w:r>
        <w:r w:rsidR="00362C95" w:rsidRPr="007423DF">
          <w:rPr>
            <w:rFonts w:ascii="Times New Roman" w:hAnsi="Times New Roman" w:cs="Times New Roman"/>
            <w:noProof/>
            <w:sz w:val="24"/>
          </w:rPr>
          <w:tab/>
        </w:r>
        <w:r w:rsidR="00362C95">
          <w:rPr>
            <w:rFonts w:ascii="Times New Roman" w:hAnsi="Times New Roman" w:cs="Times New Roman" w:hint="eastAsia"/>
            <w:noProof/>
            <w:sz w:val="24"/>
          </w:rPr>
          <w:t>8</w:t>
        </w:r>
      </w:hyperlink>
    </w:p>
    <w:p w:rsidR="00362C95" w:rsidRPr="007423DF" w:rsidRDefault="00AD5F2B" w:rsidP="00362C95">
      <w:pPr>
        <w:pStyle w:val="2"/>
        <w:tabs>
          <w:tab w:val="right" w:leader="dot" w:pos="8306"/>
        </w:tabs>
        <w:spacing w:line="360" w:lineRule="auto"/>
        <w:rPr>
          <w:rFonts w:ascii="Times New Roman" w:hAnsi="Times New Roman" w:cs="Times New Roman"/>
          <w:noProof/>
          <w:sz w:val="24"/>
        </w:rPr>
      </w:pPr>
      <w:hyperlink w:anchor="_Toc9479" w:history="1">
        <w:r w:rsidR="00362C95" w:rsidRPr="007423DF">
          <w:rPr>
            <w:rFonts w:ascii="Times New Roman" w:hAnsi="Times New Roman" w:cs="Times New Roman"/>
            <w:noProof/>
            <w:sz w:val="24"/>
          </w:rPr>
          <w:t>（</w:t>
        </w:r>
        <w:r w:rsidR="00362C95">
          <w:rPr>
            <w:rFonts w:ascii="Times New Roman" w:hAnsi="Times New Roman" w:cs="Times New Roman" w:hint="eastAsia"/>
            <w:noProof/>
            <w:sz w:val="24"/>
          </w:rPr>
          <w:t>五</w:t>
        </w:r>
        <w:r w:rsidR="00362C95" w:rsidRPr="007423DF">
          <w:rPr>
            <w:rFonts w:ascii="Times New Roman" w:hAnsi="Times New Roman" w:cs="Times New Roman"/>
            <w:noProof/>
            <w:sz w:val="24"/>
          </w:rPr>
          <w:t>）</w:t>
        </w:r>
        <w:r w:rsidR="00362C95">
          <w:rPr>
            <w:rFonts w:ascii="Times New Roman" w:hAnsi="Times New Roman" w:cs="Times New Roman" w:hint="eastAsia"/>
            <w:noProof/>
            <w:sz w:val="24"/>
          </w:rPr>
          <w:t>专家意见</w:t>
        </w:r>
        <w:r w:rsidR="00362C95" w:rsidRPr="007423DF">
          <w:rPr>
            <w:rFonts w:ascii="Times New Roman" w:hAnsi="Times New Roman" w:cs="Times New Roman"/>
            <w:noProof/>
            <w:sz w:val="24"/>
          </w:rPr>
          <w:tab/>
        </w:r>
        <w:r w:rsidR="00362C95">
          <w:rPr>
            <w:rFonts w:ascii="Times New Roman" w:hAnsi="Times New Roman" w:cs="Times New Roman" w:hint="eastAsia"/>
            <w:noProof/>
            <w:sz w:val="24"/>
          </w:rPr>
          <w:t>8</w:t>
        </w:r>
      </w:hyperlink>
    </w:p>
    <w:p w:rsidR="00362C95" w:rsidRPr="00362C95" w:rsidRDefault="00362C95" w:rsidP="00362C95">
      <w:pPr>
        <w:rPr>
          <w:noProof/>
        </w:rPr>
      </w:pPr>
    </w:p>
    <w:p w:rsidR="00362C95" w:rsidRPr="00C3106C" w:rsidRDefault="00362C95" w:rsidP="00362C95">
      <w:pPr>
        <w:spacing w:line="360" w:lineRule="auto"/>
        <w:rPr>
          <w:noProof/>
        </w:rPr>
      </w:pPr>
    </w:p>
    <w:p w:rsidR="00362C95" w:rsidRPr="00C3106C" w:rsidRDefault="00362C95" w:rsidP="00362C95">
      <w:pPr>
        <w:spacing w:line="360" w:lineRule="auto"/>
        <w:rPr>
          <w:noProof/>
        </w:rPr>
      </w:pPr>
    </w:p>
    <w:p w:rsidR="00362C95" w:rsidRPr="00C3106C" w:rsidRDefault="00362C95" w:rsidP="00362C95">
      <w:pPr>
        <w:spacing w:line="360" w:lineRule="auto"/>
        <w:rPr>
          <w:noProof/>
        </w:rPr>
      </w:pPr>
    </w:p>
    <w:p w:rsidR="00362C95" w:rsidRPr="00C3106C" w:rsidRDefault="00362C95" w:rsidP="00362C95">
      <w:pPr>
        <w:spacing w:line="360" w:lineRule="auto"/>
        <w:rPr>
          <w:noProof/>
        </w:rPr>
      </w:pPr>
    </w:p>
    <w:p w:rsidR="004E2138" w:rsidRPr="007423DF" w:rsidRDefault="00AD5F2B" w:rsidP="00362C95">
      <w:pPr>
        <w:pStyle w:val="1"/>
        <w:tabs>
          <w:tab w:val="right" w:leader="dot" w:pos="8306"/>
        </w:tabs>
        <w:rPr>
          <w:rFonts w:ascii="Times New Roman" w:hAnsi="Times New Roman" w:cs="Times New Roman"/>
          <w:b/>
          <w:bCs/>
          <w:sz w:val="30"/>
          <w:szCs w:val="30"/>
        </w:rPr>
      </w:pPr>
      <w:r w:rsidRPr="007423DF">
        <w:rPr>
          <w:rFonts w:ascii="Times New Roman" w:hAnsi="Times New Roman" w:cs="Times New Roman"/>
          <w:bCs/>
          <w:szCs w:val="30"/>
        </w:rPr>
        <w:fldChar w:fldCharType="end"/>
      </w: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7423DF" w:rsidRDefault="004E2138">
      <w:pPr>
        <w:jc w:val="left"/>
        <w:rPr>
          <w:rFonts w:ascii="Times New Roman" w:hAnsi="Times New Roman" w:cs="Times New Roman"/>
          <w:b/>
          <w:bCs/>
          <w:sz w:val="30"/>
          <w:szCs w:val="30"/>
        </w:rPr>
      </w:pPr>
    </w:p>
    <w:p w:rsidR="004E2138" w:rsidRPr="00362C95" w:rsidRDefault="00B8388E" w:rsidP="00362C95">
      <w:pPr>
        <w:pStyle w:val="a8"/>
        <w:numPr>
          <w:ilvl w:val="0"/>
          <w:numId w:val="8"/>
        </w:numPr>
        <w:spacing w:line="500" w:lineRule="exact"/>
        <w:ind w:firstLineChars="0"/>
        <w:jc w:val="left"/>
        <w:outlineLvl w:val="0"/>
        <w:rPr>
          <w:rFonts w:ascii="Times New Roman" w:hAnsi="Times New Roman" w:cs="Times New Roman"/>
          <w:b/>
          <w:bCs/>
          <w:sz w:val="24"/>
        </w:rPr>
      </w:pPr>
      <w:bookmarkStart w:id="0" w:name="_Toc1150"/>
      <w:r w:rsidRPr="00362C95">
        <w:rPr>
          <w:rFonts w:ascii="Times New Roman" w:hAnsiTheme="minorEastAsia" w:cs="Times New Roman"/>
          <w:b/>
          <w:bCs/>
          <w:sz w:val="24"/>
        </w:rPr>
        <w:lastRenderedPageBreak/>
        <w:t>建设项目基本情况</w:t>
      </w:r>
      <w:bookmarkEnd w:id="0"/>
    </w:p>
    <w:p w:rsidR="004E2138" w:rsidRPr="00935B26" w:rsidRDefault="00F07228" w:rsidP="00935B26">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河北万德机柜制造有限公司</w:t>
      </w:r>
      <w:r w:rsidR="00935B26" w:rsidRPr="00935B26">
        <w:rPr>
          <w:rFonts w:asciiTheme="minorEastAsia" w:hAnsiTheme="minorEastAsia" w:cs="Times New Roman" w:hint="eastAsia"/>
          <w:sz w:val="24"/>
        </w:rPr>
        <w:t>机箱机柜</w:t>
      </w:r>
      <w:r w:rsidR="00285688">
        <w:rPr>
          <w:rFonts w:asciiTheme="minorEastAsia" w:hAnsiTheme="minorEastAsia" w:cs="Times New Roman" w:hint="eastAsia"/>
          <w:sz w:val="24"/>
        </w:rPr>
        <w:t>生产</w:t>
      </w:r>
      <w:r w:rsidR="00DC59EC" w:rsidRPr="00935B26">
        <w:rPr>
          <w:rFonts w:asciiTheme="minorEastAsia" w:hAnsiTheme="minorEastAsia" w:cs="Times New Roman" w:hint="eastAsia"/>
          <w:sz w:val="24"/>
        </w:rPr>
        <w:t>项</w:t>
      </w:r>
      <w:r w:rsidR="0096626E" w:rsidRPr="00935B26">
        <w:rPr>
          <w:rFonts w:asciiTheme="minorEastAsia" w:hAnsiTheme="minorEastAsia" w:cs="Times New Roman"/>
          <w:sz w:val="24"/>
        </w:rPr>
        <w:t>目</w:t>
      </w:r>
      <w:r w:rsidR="00B8388E" w:rsidRPr="00935B26">
        <w:rPr>
          <w:rFonts w:asciiTheme="minorEastAsia" w:hAnsiTheme="minorEastAsia" w:cs="Times New Roman"/>
          <w:sz w:val="24"/>
        </w:rPr>
        <w:t>于2</w:t>
      </w:r>
      <w:r w:rsidR="00010DA8" w:rsidRPr="00935B26">
        <w:rPr>
          <w:rFonts w:asciiTheme="minorEastAsia" w:hAnsiTheme="minorEastAsia" w:cs="Times New Roman" w:hint="eastAsia"/>
          <w:sz w:val="24"/>
        </w:rPr>
        <w:t>0</w:t>
      </w:r>
      <w:r w:rsidR="00285688">
        <w:rPr>
          <w:rFonts w:asciiTheme="minorEastAsia" w:hAnsiTheme="minorEastAsia" w:cs="Times New Roman" w:hint="eastAsia"/>
          <w:sz w:val="24"/>
        </w:rPr>
        <w:t>08</w:t>
      </w:r>
      <w:r w:rsidR="00B8388E" w:rsidRPr="00935B26">
        <w:rPr>
          <w:rFonts w:asciiTheme="minorEastAsia" w:hAnsiTheme="minorEastAsia" w:cs="Times New Roman"/>
          <w:sz w:val="24"/>
        </w:rPr>
        <w:t>年</w:t>
      </w:r>
      <w:r w:rsidR="00285688">
        <w:rPr>
          <w:rFonts w:asciiTheme="minorEastAsia" w:hAnsiTheme="minorEastAsia" w:cs="Times New Roman" w:hint="eastAsia"/>
          <w:sz w:val="24"/>
        </w:rPr>
        <w:t>5</w:t>
      </w:r>
      <w:r w:rsidR="00B8388E" w:rsidRPr="00935B26">
        <w:rPr>
          <w:rFonts w:asciiTheme="minorEastAsia" w:hAnsiTheme="minorEastAsia" w:cs="Times New Roman"/>
          <w:sz w:val="24"/>
        </w:rPr>
        <w:t>月开始筹建，20</w:t>
      </w:r>
      <w:r w:rsidR="00285688">
        <w:rPr>
          <w:rFonts w:asciiTheme="minorEastAsia" w:hAnsiTheme="minorEastAsia" w:cs="Times New Roman" w:hint="eastAsia"/>
          <w:sz w:val="24"/>
        </w:rPr>
        <w:t>08</w:t>
      </w:r>
      <w:r w:rsidR="00B8388E" w:rsidRPr="00935B26">
        <w:rPr>
          <w:rFonts w:asciiTheme="minorEastAsia" w:hAnsiTheme="minorEastAsia" w:cs="Times New Roman"/>
          <w:sz w:val="24"/>
        </w:rPr>
        <w:t>年</w:t>
      </w:r>
      <w:r w:rsidR="00285688">
        <w:rPr>
          <w:rFonts w:asciiTheme="minorEastAsia" w:hAnsiTheme="minorEastAsia" w:cs="Times New Roman" w:hint="eastAsia"/>
          <w:sz w:val="24"/>
        </w:rPr>
        <w:t>5</w:t>
      </w:r>
      <w:r w:rsidR="00B8388E" w:rsidRPr="00935B26">
        <w:rPr>
          <w:rFonts w:asciiTheme="minorEastAsia" w:hAnsiTheme="minorEastAsia" w:cs="Times New Roman"/>
          <w:sz w:val="24"/>
        </w:rPr>
        <w:t>月由</w:t>
      </w:r>
      <w:r w:rsidR="00A3403A">
        <w:rPr>
          <w:rFonts w:asciiTheme="minorEastAsia" w:hAnsiTheme="minorEastAsia" w:cs="Times New Roman" w:hint="eastAsia"/>
          <w:sz w:val="24"/>
        </w:rPr>
        <w:t>河北万圣环保科技集团有限公司</w:t>
      </w:r>
      <w:r w:rsidR="00B8388E" w:rsidRPr="00935B26">
        <w:rPr>
          <w:rFonts w:asciiTheme="minorEastAsia" w:hAnsiTheme="minorEastAsia" w:cs="Times New Roman"/>
          <w:sz w:val="24"/>
        </w:rPr>
        <w:t>编制完成了《</w:t>
      </w:r>
      <w:r w:rsidR="00A3403A">
        <w:rPr>
          <w:rFonts w:asciiTheme="minorEastAsia" w:hAnsiTheme="minorEastAsia" w:cs="Times New Roman" w:hint="eastAsia"/>
          <w:sz w:val="24"/>
        </w:rPr>
        <w:t>机箱机柜生产</w:t>
      </w:r>
      <w:r w:rsidR="0096626E" w:rsidRPr="00935B26">
        <w:rPr>
          <w:rFonts w:asciiTheme="minorEastAsia" w:hAnsiTheme="minorEastAsia" w:cs="Times New Roman"/>
          <w:sz w:val="24"/>
        </w:rPr>
        <w:t>项目</w:t>
      </w:r>
      <w:r w:rsidR="00B8388E" w:rsidRPr="00935B26">
        <w:rPr>
          <w:rFonts w:asciiTheme="minorEastAsia" w:hAnsiTheme="minorEastAsia" w:cs="Times New Roman"/>
          <w:sz w:val="24"/>
        </w:rPr>
        <w:t>环境影响报告表》，青县环保局于2</w:t>
      </w:r>
      <w:r w:rsidR="00DB7EAE" w:rsidRPr="00935B26">
        <w:rPr>
          <w:rFonts w:asciiTheme="minorEastAsia" w:hAnsiTheme="minorEastAsia" w:cs="Times New Roman"/>
          <w:sz w:val="24"/>
        </w:rPr>
        <w:t>0</w:t>
      </w:r>
      <w:r w:rsidR="00A3403A">
        <w:rPr>
          <w:rFonts w:asciiTheme="minorEastAsia" w:hAnsiTheme="minorEastAsia" w:cs="Times New Roman" w:hint="eastAsia"/>
          <w:sz w:val="24"/>
        </w:rPr>
        <w:t>08</w:t>
      </w:r>
      <w:r w:rsidR="00B8388E" w:rsidRPr="00935B26">
        <w:rPr>
          <w:rFonts w:asciiTheme="minorEastAsia" w:hAnsiTheme="minorEastAsia" w:cs="Times New Roman"/>
          <w:sz w:val="24"/>
        </w:rPr>
        <w:t>年</w:t>
      </w:r>
      <w:r w:rsidR="00A3403A">
        <w:rPr>
          <w:rFonts w:asciiTheme="minorEastAsia" w:hAnsiTheme="minorEastAsia" w:cs="Times New Roman" w:hint="eastAsia"/>
          <w:sz w:val="24"/>
        </w:rPr>
        <w:t>5</w:t>
      </w:r>
      <w:r w:rsidR="00B8388E" w:rsidRPr="00935B26">
        <w:rPr>
          <w:rFonts w:asciiTheme="minorEastAsia" w:hAnsiTheme="minorEastAsia" w:cs="Times New Roman"/>
          <w:sz w:val="24"/>
        </w:rPr>
        <w:t>月</w:t>
      </w:r>
      <w:r w:rsidR="00A3403A">
        <w:rPr>
          <w:rFonts w:asciiTheme="minorEastAsia" w:hAnsiTheme="minorEastAsia" w:cs="Times New Roman" w:hint="eastAsia"/>
          <w:sz w:val="24"/>
        </w:rPr>
        <w:t>15</w:t>
      </w:r>
      <w:r w:rsidR="00B8388E" w:rsidRPr="00935B26">
        <w:rPr>
          <w:rFonts w:asciiTheme="minorEastAsia" w:hAnsiTheme="minorEastAsia" w:cs="Times New Roman"/>
          <w:sz w:val="24"/>
        </w:rPr>
        <w:t>日进行了批复（青环表（2</w:t>
      </w:r>
      <w:r w:rsidR="00DB7EAE" w:rsidRPr="00935B26">
        <w:rPr>
          <w:rFonts w:asciiTheme="minorEastAsia" w:hAnsiTheme="minorEastAsia" w:cs="Times New Roman"/>
          <w:sz w:val="24"/>
        </w:rPr>
        <w:t>0</w:t>
      </w:r>
      <w:r w:rsidR="00A3403A">
        <w:rPr>
          <w:rFonts w:asciiTheme="minorEastAsia" w:hAnsiTheme="minorEastAsia" w:cs="Times New Roman" w:hint="eastAsia"/>
          <w:sz w:val="24"/>
        </w:rPr>
        <w:t>08</w:t>
      </w:r>
      <w:r w:rsidR="00B8388E" w:rsidRPr="00935B26">
        <w:rPr>
          <w:rFonts w:asciiTheme="minorEastAsia" w:hAnsiTheme="minorEastAsia" w:cs="Times New Roman"/>
          <w:sz w:val="24"/>
        </w:rPr>
        <w:t>）</w:t>
      </w:r>
      <w:r w:rsidR="00A3403A">
        <w:rPr>
          <w:rFonts w:asciiTheme="minorEastAsia" w:hAnsiTheme="minorEastAsia" w:cs="Times New Roman" w:hint="eastAsia"/>
          <w:sz w:val="24"/>
        </w:rPr>
        <w:t>19</w:t>
      </w:r>
      <w:r w:rsidR="00B8388E" w:rsidRPr="00935B26">
        <w:rPr>
          <w:rFonts w:asciiTheme="minorEastAsia" w:hAnsiTheme="minorEastAsia" w:cs="Times New Roman"/>
          <w:sz w:val="24"/>
        </w:rPr>
        <w:t>号）。</w:t>
      </w:r>
      <w:r w:rsidR="00193B8C">
        <w:rPr>
          <w:rFonts w:asciiTheme="minorEastAsia" w:hAnsiTheme="minorEastAsia" w:cs="Times New Roman" w:hint="eastAsia"/>
          <w:sz w:val="24"/>
        </w:rPr>
        <w:t>2017年8月由中科森环企业管理（北京）有限公司编制完成了</w:t>
      </w:r>
      <w:r w:rsidR="00193B8C" w:rsidRPr="00935B26">
        <w:rPr>
          <w:rFonts w:asciiTheme="minorEastAsia" w:hAnsiTheme="minorEastAsia" w:cs="Times New Roman"/>
          <w:sz w:val="24"/>
        </w:rPr>
        <w:t>《</w:t>
      </w:r>
      <w:r w:rsidR="00193B8C">
        <w:rPr>
          <w:rFonts w:asciiTheme="minorEastAsia" w:hAnsiTheme="minorEastAsia" w:cs="Times New Roman" w:hint="eastAsia"/>
          <w:sz w:val="24"/>
        </w:rPr>
        <w:t>机箱机柜生产</w:t>
      </w:r>
      <w:r w:rsidR="00193B8C" w:rsidRPr="00935B26">
        <w:rPr>
          <w:rFonts w:asciiTheme="minorEastAsia" w:hAnsiTheme="minorEastAsia" w:cs="Times New Roman"/>
          <w:sz w:val="24"/>
        </w:rPr>
        <w:t>项目</w:t>
      </w:r>
      <w:r w:rsidR="00193B8C">
        <w:rPr>
          <w:rFonts w:asciiTheme="minorEastAsia" w:hAnsiTheme="minorEastAsia" w:cs="Times New Roman"/>
          <w:sz w:val="24"/>
        </w:rPr>
        <w:t>环境影响</w:t>
      </w:r>
      <w:r w:rsidR="00193B8C">
        <w:rPr>
          <w:rFonts w:asciiTheme="minorEastAsia" w:hAnsiTheme="minorEastAsia" w:cs="Times New Roman" w:hint="eastAsia"/>
          <w:sz w:val="24"/>
        </w:rPr>
        <w:t>评价补充报告</w:t>
      </w:r>
      <w:r w:rsidR="00193B8C" w:rsidRPr="00935B26">
        <w:rPr>
          <w:rFonts w:asciiTheme="minorEastAsia" w:hAnsiTheme="minorEastAsia" w:cs="Times New Roman"/>
          <w:sz w:val="24"/>
        </w:rPr>
        <w:t>》</w:t>
      </w:r>
      <w:r w:rsidR="00193B8C">
        <w:rPr>
          <w:rFonts w:asciiTheme="minorEastAsia" w:hAnsiTheme="minorEastAsia" w:cs="Times New Roman" w:hint="eastAsia"/>
          <w:sz w:val="24"/>
        </w:rPr>
        <w:t>。</w:t>
      </w:r>
    </w:p>
    <w:p w:rsidR="004E2138" w:rsidRPr="007423DF" w:rsidRDefault="00B8388E" w:rsidP="0096626E">
      <w:pPr>
        <w:spacing w:line="500" w:lineRule="exact"/>
        <w:ind w:firstLineChars="200" w:firstLine="480"/>
        <w:jc w:val="left"/>
        <w:rPr>
          <w:rFonts w:ascii="Times New Roman" w:hAnsi="Times New Roman" w:cs="Times New Roman"/>
          <w:sz w:val="24"/>
        </w:rPr>
      </w:pPr>
      <w:r w:rsidRPr="007423DF">
        <w:rPr>
          <w:rFonts w:ascii="Times New Roman" w:hAnsiTheme="minorEastAsia" w:cs="Times New Roman"/>
          <w:sz w:val="24"/>
        </w:rPr>
        <w:t>建设项目的主要建设内容包括</w:t>
      </w:r>
      <w:r w:rsidR="00314B36">
        <w:rPr>
          <w:rFonts w:ascii="Times New Roman" w:hAnsiTheme="minorEastAsia" w:cs="Times New Roman" w:hint="eastAsia"/>
          <w:sz w:val="24"/>
        </w:rPr>
        <w:t>机箱机柜加工制造和外壳喷涂生产线建设，</w:t>
      </w:r>
      <w:r w:rsidR="00A3403A">
        <w:rPr>
          <w:rFonts w:ascii="Times New Roman" w:hAnsiTheme="minorEastAsia" w:cs="Times New Roman" w:hint="eastAsia"/>
          <w:sz w:val="24"/>
        </w:rPr>
        <w:t>机</w:t>
      </w:r>
      <w:r w:rsidR="00314B36">
        <w:rPr>
          <w:rFonts w:ascii="Times New Roman" w:hAnsiTheme="minorEastAsia" w:cs="Times New Roman" w:hint="eastAsia"/>
          <w:sz w:val="24"/>
        </w:rPr>
        <w:t>加工车间、</w:t>
      </w:r>
      <w:r w:rsidR="00A3403A">
        <w:rPr>
          <w:rFonts w:ascii="Times New Roman" w:hAnsiTheme="minorEastAsia" w:cs="Times New Roman" w:hint="eastAsia"/>
          <w:sz w:val="24"/>
        </w:rPr>
        <w:t>组装车间、喷涂车间、钢结构工棚、半成品库、仓库、办公室、宿舍、门卫及其他</w:t>
      </w:r>
      <w:r w:rsidRPr="007423DF">
        <w:rPr>
          <w:rFonts w:ascii="Times New Roman" w:hAnsiTheme="minorEastAsia" w:cs="Times New Roman"/>
          <w:sz w:val="24"/>
        </w:rPr>
        <w:t>，工程总投资</w:t>
      </w:r>
      <w:r w:rsidR="00A3403A">
        <w:rPr>
          <w:rFonts w:ascii="Times New Roman" w:hAnsi="Times New Roman" w:cs="Times New Roman" w:hint="eastAsia"/>
          <w:sz w:val="24"/>
        </w:rPr>
        <w:t>598</w:t>
      </w:r>
      <w:r w:rsidRPr="007423DF">
        <w:rPr>
          <w:rFonts w:ascii="Times New Roman" w:hAnsiTheme="minorEastAsia" w:cs="Times New Roman"/>
          <w:sz w:val="24"/>
        </w:rPr>
        <w:t>万元。项目建成后主要以</w:t>
      </w:r>
      <w:r w:rsidR="00A3403A">
        <w:rPr>
          <w:rFonts w:ascii="Times New Roman" w:hAnsiTheme="minorEastAsia" w:cs="Times New Roman" w:hint="eastAsia"/>
          <w:sz w:val="24"/>
        </w:rPr>
        <w:t>冷轧板、镀锌板、不锈钢等</w:t>
      </w:r>
      <w:r w:rsidRPr="007423DF">
        <w:rPr>
          <w:rFonts w:ascii="Times New Roman" w:hAnsiTheme="minorEastAsia" w:cs="Times New Roman"/>
          <w:sz w:val="24"/>
        </w:rPr>
        <w:t>为原料进行加工，形成</w:t>
      </w:r>
      <w:r w:rsidR="00A3403A">
        <w:rPr>
          <w:rFonts w:ascii="Times New Roman" w:hAnsiTheme="minorEastAsia" w:cs="Times New Roman"/>
          <w:sz w:val="24"/>
        </w:rPr>
        <w:t>年加工生产电子机箱、机柜、箱式变压器外壳</w:t>
      </w:r>
      <w:r w:rsidR="00A3403A">
        <w:rPr>
          <w:rFonts w:ascii="Times New Roman" w:hAnsiTheme="minorEastAsia" w:cs="Times New Roman"/>
          <w:sz w:val="24"/>
        </w:rPr>
        <w:t>50000</w:t>
      </w:r>
      <w:r w:rsidR="00A3403A">
        <w:rPr>
          <w:rFonts w:ascii="Times New Roman" w:hAnsiTheme="minorEastAsia" w:cs="Times New Roman"/>
          <w:sz w:val="24"/>
        </w:rPr>
        <w:t>台</w:t>
      </w:r>
      <w:r w:rsidRPr="007423DF">
        <w:rPr>
          <w:rFonts w:ascii="Times New Roman" w:hAnsiTheme="minorEastAsia" w:cs="Times New Roman"/>
          <w:sz w:val="24"/>
        </w:rPr>
        <w:t>生产能力。项目于</w:t>
      </w:r>
      <w:r w:rsidRPr="007423DF">
        <w:rPr>
          <w:rFonts w:ascii="Times New Roman" w:hAnsi="Times New Roman" w:cs="Times New Roman"/>
          <w:sz w:val="24"/>
        </w:rPr>
        <w:t>20</w:t>
      </w:r>
      <w:r w:rsidR="00A3403A">
        <w:rPr>
          <w:rFonts w:ascii="Times New Roman" w:hAnsi="Times New Roman" w:cs="Times New Roman" w:hint="eastAsia"/>
          <w:sz w:val="24"/>
        </w:rPr>
        <w:t>08</w:t>
      </w:r>
      <w:r w:rsidRPr="007423DF">
        <w:rPr>
          <w:rFonts w:ascii="Times New Roman" w:hAnsiTheme="minorEastAsia" w:cs="Times New Roman"/>
          <w:sz w:val="24"/>
        </w:rPr>
        <w:t>年</w:t>
      </w:r>
      <w:r w:rsidR="00A3403A">
        <w:rPr>
          <w:rFonts w:ascii="Times New Roman" w:hAnsi="Times New Roman" w:cs="Times New Roman" w:hint="eastAsia"/>
          <w:sz w:val="24"/>
        </w:rPr>
        <w:t>5</w:t>
      </w:r>
      <w:r w:rsidR="0018672B" w:rsidRPr="007423DF">
        <w:rPr>
          <w:rFonts w:ascii="Times New Roman" w:hAnsiTheme="minorEastAsia" w:cs="Times New Roman"/>
          <w:sz w:val="24"/>
        </w:rPr>
        <w:t>月开工建设，</w:t>
      </w:r>
      <w:r w:rsidR="00362C95">
        <w:rPr>
          <w:rFonts w:ascii="Times New Roman" w:hAnsiTheme="minorEastAsia" w:cs="Times New Roman" w:hint="eastAsia"/>
          <w:sz w:val="24"/>
        </w:rPr>
        <w:t>由于工程量较大。于</w:t>
      </w:r>
      <w:r w:rsidR="00362C95">
        <w:rPr>
          <w:rFonts w:ascii="Times New Roman" w:hAnsiTheme="minorEastAsia" w:cs="Times New Roman" w:hint="eastAsia"/>
          <w:sz w:val="24"/>
        </w:rPr>
        <w:t>2017</w:t>
      </w:r>
      <w:r w:rsidR="00362C95">
        <w:rPr>
          <w:rFonts w:ascii="Times New Roman" w:hAnsiTheme="minorEastAsia" w:cs="Times New Roman" w:hint="eastAsia"/>
          <w:sz w:val="24"/>
        </w:rPr>
        <w:t>年</w:t>
      </w:r>
      <w:r w:rsidR="00362C95">
        <w:rPr>
          <w:rFonts w:ascii="Times New Roman" w:hAnsiTheme="minorEastAsia" w:cs="Times New Roman" w:hint="eastAsia"/>
          <w:sz w:val="24"/>
        </w:rPr>
        <w:t>6</w:t>
      </w:r>
      <w:r w:rsidR="00362C95">
        <w:rPr>
          <w:rFonts w:ascii="Times New Roman" w:hAnsiTheme="minorEastAsia" w:cs="Times New Roman" w:hint="eastAsia"/>
          <w:sz w:val="24"/>
        </w:rPr>
        <w:t>月</w:t>
      </w:r>
      <w:r w:rsidR="00362C95" w:rsidRPr="007423DF">
        <w:rPr>
          <w:rFonts w:ascii="Times New Roman" w:hAnsiTheme="minorEastAsia" w:cs="Times New Roman"/>
          <w:sz w:val="24"/>
        </w:rPr>
        <w:t>完成</w:t>
      </w:r>
      <w:r w:rsidR="00362C95">
        <w:rPr>
          <w:rFonts w:ascii="Times New Roman" w:hAnsiTheme="minorEastAsia" w:cs="Times New Roman"/>
          <w:sz w:val="24"/>
        </w:rPr>
        <w:t>生产线</w:t>
      </w:r>
      <w:r w:rsidR="0018672B" w:rsidRPr="007423DF">
        <w:rPr>
          <w:rFonts w:ascii="Times New Roman" w:hAnsiTheme="minorEastAsia" w:cs="Times New Roman"/>
          <w:sz w:val="24"/>
        </w:rPr>
        <w:t>。现正式向青县环保局提出</w:t>
      </w:r>
      <w:r w:rsidR="00681FE5">
        <w:rPr>
          <w:rFonts w:ascii="Times New Roman" w:hAnsiTheme="minorEastAsia" w:cs="Times New Roman" w:hint="eastAsia"/>
          <w:sz w:val="24"/>
        </w:rPr>
        <w:t>电子机箱机柜制造加工项</w:t>
      </w:r>
      <w:r w:rsidR="00681FE5" w:rsidRPr="0096626E">
        <w:rPr>
          <w:rFonts w:ascii="Times New Roman" w:hAnsiTheme="minorEastAsia" w:cs="Times New Roman"/>
          <w:sz w:val="24"/>
        </w:rPr>
        <w:t>目</w:t>
      </w:r>
      <w:r w:rsidRPr="007423DF">
        <w:rPr>
          <w:rFonts w:ascii="Times New Roman" w:hAnsiTheme="minorEastAsia" w:cs="Times New Roman"/>
          <w:sz w:val="24"/>
        </w:rPr>
        <w:t>的环境保护验收。</w:t>
      </w:r>
    </w:p>
    <w:p w:rsidR="004E2138" w:rsidRPr="007423DF" w:rsidRDefault="00B8388E">
      <w:pPr>
        <w:numPr>
          <w:ilvl w:val="0"/>
          <w:numId w:val="1"/>
        </w:numPr>
        <w:spacing w:line="500" w:lineRule="exact"/>
        <w:jc w:val="left"/>
        <w:outlineLvl w:val="0"/>
        <w:rPr>
          <w:rFonts w:ascii="Times New Roman" w:hAnsi="Times New Roman" w:cs="Times New Roman"/>
          <w:b/>
          <w:bCs/>
          <w:sz w:val="24"/>
        </w:rPr>
      </w:pPr>
      <w:bookmarkStart w:id="1" w:name="_Toc11424"/>
      <w:r w:rsidRPr="007423DF">
        <w:rPr>
          <w:rFonts w:ascii="Times New Roman" w:hAnsiTheme="minorEastAsia" w:cs="Times New Roman"/>
          <w:b/>
          <w:bCs/>
          <w:sz w:val="24"/>
        </w:rPr>
        <w:t>污染物防治</w:t>
      </w:r>
      <w:r w:rsidR="00314B36">
        <w:rPr>
          <w:rFonts w:ascii="Times New Roman" w:hAnsiTheme="minorEastAsia" w:cs="Times New Roman" w:hint="eastAsia"/>
          <w:b/>
          <w:bCs/>
          <w:sz w:val="24"/>
        </w:rPr>
        <w:t xml:space="preserve"> </w:t>
      </w:r>
      <w:r w:rsidRPr="007423DF">
        <w:rPr>
          <w:rFonts w:ascii="Times New Roman" w:hAnsiTheme="minorEastAsia" w:cs="Times New Roman"/>
          <w:b/>
          <w:bCs/>
          <w:sz w:val="24"/>
        </w:rPr>
        <w:t>措施</w:t>
      </w:r>
      <w:r w:rsidRPr="007423DF">
        <w:rPr>
          <w:rFonts w:ascii="Times New Roman" w:hAnsi="Times New Roman" w:cs="Times New Roman"/>
          <w:b/>
          <w:bCs/>
          <w:sz w:val="24"/>
        </w:rPr>
        <w:t>“</w:t>
      </w:r>
      <w:r w:rsidRPr="007423DF">
        <w:rPr>
          <w:rFonts w:ascii="Times New Roman" w:hAnsiTheme="minorEastAsia" w:cs="Times New Roman"/>
          <w:b/>
          <w:bCs/>
          <w:sz w:val="24"/>
        </w:rPr>
        <w:t>三同时</w:t>
      </w:r>
      <w:r w:rsidRPr="007423DF">
        <w:rPr>
          <w:rFonts w:ascii="Times New Roman" w:hAnsi="Times New Roman" w:cs="Times New Roman"/>
          <w:b/>
          <w:bCs/>
          <w:sz w:val="24"/>
        </w:rPr>
        <w:t>”</w:t>
      </w:r>
      <w:r w:rsidRPr="007423DF">
        <w:rPr>
          <w:rFonts w:ascii="Times New Roman" w:hAnsiTheme="minorEastAsia" w:cs="Times New Roman"/>
          <w:b/>
          <w:bCs/>
          <w:sz w:val="24"/>
        </w:rPr>
        <w:t>执行情况</w:t>
      </w:r>
      <w:bookmarkEnd w:id="1"/>
    </w:p>
    <w:p w:rsidR="004E2138" w:rsidRPr="007423DF" w:rsidRDefault="00B8388E">
      <w:pPr>
        <w:spacing w:line="500" w:lineRule="exact"/>
        <w:jc w:val="left"/>
        <w:rPr>
          <w:rFonts w:ascii="Times New Roman" w:hAnsi="Times New Roman" w:cs="Times New Roman"/>
          <w:sz w:val="24"/>
        </w:rPr>
      </w:pPr>
      <w:r w:rsidRPr="007423DF">
        <w:rPr>
          <w:rFonts w:ascii="Times New Roman" w:hAnsi="Times New Roman" w:cs="Times New Roman"/>
          <w:sz w:val="24"/>
        </w:rPr>
        <w:t xml:space="preserve">   </w:t>
      </w:r>
      <w:r w:rsidRPr="007423DF">
        <w:rPr>
          <w:rFonts w:ascii="Times New Roman" w:hAnsiTheme="minorEastAsia" w:cs="Times New Roman"/>
          <w:sz w:val="24"/>
        </w:rPr>
        <w:t>生产过程中产生的各种污染物按照环境保护达标排放的原则，我公司分别采取了针对性的污染治理措施，保证水、气、渣、噪的污染排放符合国家环境保护的相关标准。</w:t>
      </w:r>
    </w:p>
    <w:p w:rsidR="004E2138" w:rsidRPr="00961EF7" w:rsidRDefault="00B8388E" w:rsidP="00DF4709">
      <w:pPr>
        <w:numPr>
          <w:ilvl w:val="0"/>
          <w:numId w:val="2"/>
        </w:numPr>
        <w:spacing w:line="360" w:lineRule="auto"/>
        <w:jc w:val="left"/>
        <w:outlineLvl w:val="1"/>
        <w:rPr>
          <w:rFonts w:ascii="Times New Roman" w:hAnsi="Times New Roman" w:cs="Times New Roman"/>
          <w:sz w:val="24"/>
        </w:rPr>
      </w:pPr>
      <w:bookmarkStart w:id="2" w:name="_Toc31159"/>
      <w:r w:rsidRPr="007423DF">
        <w:rPr>
          <w:rFonts w:ascii="Times New Roman" w:hAnsiTheme="minorEastAsia" w:cs="Times New Roman"/>
          <w:sz w:val="24"/>
        </w:rPr>
        <w:t>大气污染的防治</w:t>
      </w:r>
      <w:bookmarkStart w:id="3" w:name="_Toc28845"/>
      <w:bookmarkEnd w:id="2"/>
    </w:p>
    <w:p w:rsidR="002F701C" w:rsidRPr="002F701C" w:rsidRDefault="002F701C" w:rsidP="00DF4709">
      <w:pPr>
        <w:adjustRightInd w:val="0"/>
        <w:snapToGrid w:val="0"/>
        <w:spacing w:line="360" w:lineRule="auto"/>
        <w:ind w:firstLineChars="150" w:firstLine="360"/>
        <w:rPr>
          <w:rFonts w:asciiTheme="minorEastAsia" w:hAnsiTheme="minorEastAsia"/>
          <w:b/>
          <w:sz w:val="24"/>
        </w:rPr>
      </w:pPr>
      <w:r w:rsidRPr="002F701C">
        <w:rPr>
          <w:rFonts w:asciiTheme="minorEastAsia" w:hAnsiTheme="minorEastAsia" w:hint="eastAsia"/>
          <w:bCs/>
          <w:color w:val="000000"/>
          <w:sz w:val="24"/>
          <w:u w:color="000000"/>
        </w:rPr>
        <w:t>废气</w:t>
      </w:r>
    </w:p>
    <w:p w:rsidR="003A5D8A" w:rsidRDefault="00193B8C" w:rsidP="003A5D8A">
      <w:pPr>
        <w:spacing w:line="360" w:lineRule="auto"/>
        <w:ind w:firstLineChars="150" w:firstLine="360"/>
        <w:rPr>
          <w:sz w:val="24"/>
          <w:szCs w:val="21"/>
        </w:rPr>
      </w:pPr>
      <w:bookmarkStart w:id="4" w:name="OLE_LINK5"/>
      <w:r>
        <w:rPr>
          <w:rFonts w:hint="eastAsia"/>
          <w:sz w:val="24"/>
        </w:rPr>
        <w:t>项目烘箱使用天然气为燃料，污染物为颗粒物、</w:t>
      </w:r>
      <w:r>
        <w:rPr>
          <w:rFonts w:hint="eastAsia"/>
          <w:sz w:val="24"/>
        </w:rPr>
        <w:t>SO</w:t>
      </w:r>
      <w:r w:rsidRPr="00193B8C">
        <w:rPr>
          <w:rFonts w:hint="eastAsia"/>
          <w:sz w:val="24"/>
          <w:vertAlign w:val="subscript"/>
        </w:rPr>
        <w:t>2</w:t>
      </w:r>
      <w:r>
        <w:rPr>
          <w:rFonts w:hint="eastAsia"/>
          <w:sz w:val="24"/>
        </w:rPr>
        <w:t>和</w:t>
      </w:r>
      <w:r>
        <w:rPr>
          <w:rFonts w:hint="eastAsia"/>
          <w:sz w:val="24"/>
        </w:rPr>
        <w:t>NO</w:t>
      </w:r>
      <w:r w:rsidRPr="00193B8C">
        <w:rPr>
          <w:rFonts w:hint="eastAsia"/>
          <w:sz w:val="24"/>
          <w:vertAlign w:val="subscript"/>
        </w:rPr>
        <w:t>X</w:t>
      </w:r>
      <w:r>
        <w:rPr>
          <w:rFonts w:hint="eastAsia"/>
          <w:sz w:val="24"/>
        </w:rPr>
        <w:t>。产生的烟气经过</w:t>
      </w:r>
      <w:r>
        <w:rPr>
          <w:rFonts w:hint="eastAsia"/>
          <w:sz w:val="24"/>
        </w:rPr>
        <w:t>15</w:t>
      </w:r>
      <w:r>
        <w:rPr>
          <w:rFonts w:hint="eastAsia"/>
          <w:sz w:val="24"/>
        </w:rPr>
        <w:t>米排气筒排放</w:t>
      </w:r>
      <w:r w:rsidR="003A5D8A">
        <w:rPr>
          <w:rFonts w:hint="eastAsia"/>
          <w:sz w:val="24"/>
        </w:rPr>
        <w:t>，排放浓度满足</w:t>
      </w:r>
      <w:r w:rsidR="003A5D8A">
        <w:rPr>
          <w:sz w:val="24"/>
          <w:szCs w:val="21"/>
        </w:rPr>
        <w:t>《工业炉窑大气污染物排放标准》（</w:t>
      </w:r>
      <w:r w:rsidR="003A5D8A">
        <w:rPr>
          <w:rFonts w:hint="eastAsia"/>
          <w:sz w:val="24"/>
          <w:szCs w:val="21"/>
        </w:rPr>
        <w:t>D</w:t>
      </w:r>
      <w:r w:rsidR="003A5D8A">
        <w:rPr>
          <w:sz w:val="24"/>
          <w:szCs w:val="21"/>
        </w:rPr>
        <w:t>B</w:t>
      </w:r>
      <w:r w:rsidR="003A5D8A">
        <w:rPr>
          <w:rFonts w:hint="eastAsia"/>
          <w:sz w:val="24"/>
          <w:szCs w:val="21"/>
        </w:rPr>
        <w:t>13/1640-2012</w:t>
      </w:r>
      <w:r w:rsidR="003A5D8A">
        <w:rPr>
          <w:sz w:val="24"/>
          <w:szCs w:val="21"/>
        </w:rPr>
        <w:t>）表</w:t>
      </w:r>
      <w:r w:rsidR="003A5D8A">
        <w:rPr>
          <w:rFonts w:hint="eastAsia"/>
          <w:sz w:val="24"/>
          <w:szCs w:val="21"/>
        </w:rPr>
        <w:t>1</w:t>
      </w:r>
      <w:r w:rsidR="003A5D8A">
        <w:rPr>
          <w:sz w:val="24"/>
          <w:szCs w:val="21"/>
        </w:rPr>
        <w:t>和表</w:t>
      </w:r>
      <w:r w:rsidR="003A5D8A">
        <w:rPr>
          <w:rFonts w:hint="eastAsia"/>
          <w:sz w:val="24"/>
          <w:szCs w:val="21"/>
        </w:rPr>
        <w:t>2</w:t>
      </w:r>
      <w:r w:rsidR="003A5D8A">
        <w:rPr>
          <w:sz w:val="24"/>
          <w:szCs w:val="21"/>
        </w:rPr>
        <w:t>中标准，对周围环境影响较小。</w:t>
      </w:r>
    </w:p>
    <w:p w:rsidR="001D5961" w:rsidRDefault="00CE4B95" w:rsidP="00294AAF">
      <w:pPr>
        <w:spacing w:line="360" w:lineRule="auto"/>
        <w:ind w:firstLineChars="200" w:firstLine="480"/>
        <w:rPr>
          <w:sz w:val="24"/>
        </w:rPr>
      </w:pPr>
      <w:r w:rsidRPr="00CE4B95">
        <w:rPr>
          <w:rFonts w:hint="eastAsia"/>
          <w:sz w:val="24"/>
        </w:rPr>
        <w:t>喷</w:t>
      </w:r>
      <w:r w:rsidR="003A5D8A">
        <w:rPr>
          <w:rFonts w:hint="eastAsia"/>
          <w:sz w:val="24"/>
        </w:rPr>
        <w:t>涂</w:t>
      </w:r>
      <w:r w:rsidRPr="00CE4B95">
        <w:rPr>
          <w:rFonts w:hint="eastAsia"/>
          <w:sz w:val="24"/>
        </w:rPr>
        <w:t>过程产生</w:t>
      </w:r>
      <w:r w:rsidR="003A5D8A">
        <w:rPr>
          <w:rFonts w:hint="eastAsia"/>
          <w:sz w:val="24"/>
        </w:rPr>
        <w:t>粉尘</w:t>
      </w:r>
      <w:r w:rsidR="001D5961" w:rsidRPr="00CE4B95">
        <w:rPr>
          <w:sz w:val="24"/>
        </w:rPr>
        <w:t>，</w:t>
      </w:r>
      <w:r w:rsidR="00294AAF" w:rsidRPr="00294AAF">
        <w:rPr>
          <w:rFonts w:hint="eastAsia"/>
          <w:sz w:val="24"/>
        </w:rPr>
        <w:t>滤芯式除尘设施</w:t>
      </w:r>
      <w:r w:rsidR="00294AAF" w:rsidRPr="00294AAF">
        <w:rPr>
          <w:rFonts w:hint="eastAsia"/>
          <w:sz w:val="24"/>
        </w:rPr>
        <w:t>+</w:t>
      </w:r>
      <w:r w:rsidR="00294AAF" w:rsidRPr="00294AAF">
        <w:rPr>
          <w:rFonts w:hint="eastAsia"/>
          <w:sz w:val="24"/>
        </w:rPr>
        <w:t>风机出口加布袋</w:t>
      </w:r>
      <w:r w:rsidR="00294AAF" w:rsidRPr="00F60D86">
        <w:rPr>
          <w:rFonts w:ascii="Times New Roman" w:hAnsi="Times New Roman" w:cs="Times New Roman" w:hint="eastAsia"/>
          <w:sz w:val="24"/>
        </w:rPr>
        <w:t>处理后</w:t>
      </w:r>
      <w:r w:rsidR="00294AAF">
        <w:rPr>
          <w:rFonts w:ascii="Times New Roman" w:hAnsi="Times New Roman" w:cs="Times New Roman" w:hint="eastAsia"/>
          <w:sz w:val="24"/>
        </w:rPr>
        <w:t>无组织</w:t>
      </w:r>
      <w:r w:rsidR="00294AAF" w:rsidRPr="00F60D86">
        <w:rPr>
          <w:rFonts w:ascii="Times New Roman" w:hAnsi="Times New Roman" w:cs="Times New Roman" w:hint="eastAsia"/>
          <w:sz w:val="24"/>
        </w:rPr>
        <w:t>排放</w:t>
      </w:r>
      <w:r w:rsidRPr="00CE4B95">
        <w:rPr>
          <w:rFonts w:hint="eastAsia"/>
          <w:sz w:val="24"/>
        </w:rPr>
        <w:t>，</w:t>
      </w:r>
      <w:r w:rsidR="00294AAF" w:rsidRPr="00CE4B95">
        <w:rPr>
          <w:rFonts w:hint="eastAsia"/>
          <w:sz w:val="24"/>
        </w:rPr>
        <w:t>排放</w:t>
      </w:r>
      <w:r w:rsidR="00294AAF">
        <w:rPr>
          <w:rFonts w:hint="eastAsia"/>
          <w:sz w:val="24"/>
        </w:rPr>
        <w:t>浓度</w:t>
      </w:r>
      <w:r w:rsidR="00294AAF" w:rsidRPr="00CE4B95">
        <w:rPr>
          <w:rFonts w:hint="eastAsia"/>
          <w:sz w:val="24"/>
        </w:rPr>
        <w:t>满足</w:t>
      </w:r>
      <w:r w:rsidR="00294AAF" w:rsidRPr="00CE4B95">
        <w:rPr>
          <w:sz w:val="24"/>
        </w:rPr>
        <w:t>《大气污染物综合排放标准》（</w:t>
      </w:r>
      <w:r w:rsidR="00294AAF" w:rsidRPr="00CE4B95">
        <w:rPr>
          <w:sz w:val="24"/>
        </w:rPr>
        <w:t>GB16297-1996</w:t>
      </w:r>
      <w:r w:rsidR="00294AAF" w:rsidRPr="00CE4B95">
        <w:rPr>
          <w:sz w:val="24"/>
        </w:rPr>
        <w:t>）表</w:t>
      </w:r>
      <w:r w:rsidR="00294AAF" w:rsidRPr="00CE4B95">
        <w:rPr>
          <w:sz w:val="24"/>
        </w:rPr>
        <w:t>2</w:t>
      </w:r>
      <w:r w:rsidR="00294AAF" w:rsidRPr="00CE4B95">
        <w:rPr>
          <w:sz w:val="24"/>
        </w:rPr>
        <w:t>中无组织排放监控浓度限值要求</w:t>
      </w:r>
      <w:r w:rsidR="00294AAF">
        <w:rPr>
          <w:rFonts w:hint="eastAsia"/>
          <w:sz w:val="24"/>
        </w:rPr>
        <w:t>。</w:t>
      </w:r>
      <w:r w:rsidRPr="00CE4B95">
        <w:rPr>
          <w:sz w:val="24"/>
        </w:rPr>
        <w:t>对周围环境影响较小。</w:t>
      </w:r>
    </w:p>
    <w:p w:rsidR="003A5D8A" w:rsidRDefault="003A5D8A" w:rsidP="00CE4B95">
      <w:pPr>
        <w:spacing w:line="360" w:lineRule="auto"/>
        <w:ind w:firstLineChars="200" w:firstLine="480"/>
        <w:rPr>
          <w:sz w:val="24"/>
        </w:rPr>
      </w:pPr>
      <w:r>
        <w:rPr>
          <w:rFonts w:hint="eastAsia"/>
          <w:sz w:val="24"/>
        </w:rPr>
        <w:t>项目焊接过程产生烟尘，经车间通风及大气扩散后无组织排放，</w:t>
      </w:r>
      <w:r w:rsidRPr="00CE4B95">
        <w:rPr>
          <w:rFonts w:hint="eastAsia"/>
          <w:sz w:val="24"/>
        </w:rPr>
        <w:t>排放</w:t>
      </w:r>
      <w:r>
        <w:rPr>
          <w:rFonts w:hint="eastAsia"/>
          <w:sz w:val="24"/>
        </w:rPr>
        <w:t>浓度</w:t>
      </w:r>
      <w:r w:rsidRPr="00CE4B95">
        <w:rPr>
          <w:rFonts w:hint="eastAsia"/>
          <w:sz w:val="24"/>
        </w:rPr>
        <w:t>满足</w:t>
      </w:r>
      <w:r w:rsidRPr="00CE4B95">
        <w:rPr>
          <w:sz w:val="24"/>
        </w:rPr>
        <w:t>《大气污染物综合排放标准》（</w:t>
      </w:r>
      <w:r w:rsidRPr="00CE4B95">
        <w:rPr>
          <w:sz w:val="24"/>
        </w:rPr>
        <w:t>GB16297-1996</w:t>
      </w:r>
      <w:r w:rsidRPr="00CE4B95">
        <w:rPr>
          <w:sz w:val="24"/>
        </w:rPr>
        <w:t>）表</w:t>
      </w:r>
      <w:r w:rsidRPr="00CE4B95">
        <w:rPr>
          <w:sz w:val="24"/>
        </w:rPr>
        <w:t>2</w:t>
      </w:r>
      <w:r w:rsidRPr="00CE4B95">
        <w:rPr>
          <w:sz w:val="24"/>
        </w:rPr>
        <w:t>中无组织排放监控浓度限值要求</w:t>
      </w:r>
      <w:r>
        <w:rPr>
          <w:rFonts w:hint="eastAsia"/>
          <w:sz w:val="24"/>
        </w:rPr>
        <w:t>。</w:t>
      </w:r>
    </w:p>
    <w:p w:rsidR="003A5D8A" w:rsidRDefault="003A5D8A" w:rsidP="003A5D8A">
      <w:pPr>
        <w:pStyle w:val="a7"/>
        <w:snapToGrid w:val="0"/>
        <w:spacing w:line="360" w:lineRule="auto"/>
        <w:ind w:firstLineChars="195" w:firstLine="468"/>
        <w:rPr>
          <w:rFonts w:ascii="Times New Roman" w:hAnsi="Times New Roman" w:cs="Times New Roman"/>
        </w:rPr>
      </w:pPr>
      <w:r>
        <w:rPr>
          <w:rFonts w:hint="eastAsia"/>
        </w:rPr>
        <w:t>项目烘干工序产生少量有机废气，主要为非甲烷总烃，经光氧催化装置处理后经过</w:t>
      </w:r>
      <w:r>
        <w:rPr>
          <w:rFonts w:hint="eastAsia"/>
        </w:rPr>
        <w:t>15</w:t>
      </w:r>
      <w:r>
        <w:rPr>
          <w:rFonts w:hint="eastAsia"/>
        </w:rPr>
        <w:t>米排气筒排放，排放浓度满足</w:t>
      </w:r>
      <w:r>
        <w:rPr>
          <w:rFonts w:ascii="Times New Roman" w:hAnsi="Times New Roman" w:cs="Times New Roman"/>
        </w:rPr>
        <w:t>《</w:t>
      </w:r>
      <w:r>
        <w:rPr>
          <w:rFonts w:ascii="Times New Roman" w:hAnsi="Times New Roman" w:cs="Times New Roman" w:hint="eastAsia"/>
        </w:rPr>
        <w:t>工业企业挥发性有机物排放控制标准</w:t>
      </w:r>
      <w:r>
        <w:rPr>
          <w:rFonts w:ascii="Times New Roman" w:hAnsi="Times New Roman" w:cs="Times New Roman"/>
        </w:rPr>
        <w:t>》</w:t>
      </w:r>
      <w:r>
        <w:rPr>
          <w:rFonts w:ascii="Times New Roman" w:hAnsi="Times New Roman" w:cs="Times New Roman"/>
        </w:rPr>
        <w:lastRenderedPageBreak/>
        <w:t>（</w:t>
      </w:r>
      <w:r>
        <w:rPr>
          <w:rFonts w:ascii="Times New Roman" w:hAnsi="Times New Roman" w:cs="Times New Roman" w:hint="eastAsia"/>
        </w:rPr>
        <w:t>D</w:t>
      </w:r>
      <w:r>
        <w:rPr>
          <w:rFonts w:ascii="Times New Roman" w:hAnsi="Times New Roman" w:cs="Times New Roman"/>
        </w:rPr>
        <w:t>B1</w:t>
      </w:r>
      <w:r>
        <w:rPr>
          <w:rFonts w:ascii="Times New Roman" w:hAnsi="Times New Roman" w:cs="Times New Roman" w:hint="eastAsia"/>
        </w:rPr>
        <w:t>3/2322-2016</w:t>
      </w:r>
      <w:r>
        <w:rPr>
          <w:rFonts w:ascii="Times New Roman" w:hAnsi="Times New Roman" w:cs="Times New Roman"/>
        </w:rPr>
        <w:t>）表</w:t>
      </w:r>
      <w:r>
        <w:rPr>
          <w:rFonts w:ascii="Times New Roman" w:hAnsi="Times New Roman" w:cs="Times New Roman" w:hint="eastAsia"/>
        </w:rPr>
        <w:t>1</w:t>
      </w:r>
      <w:r>
        <w:rPr>
          <w:rFonts w:ascii="Times New Roman" w:hAnsi="Times New Roman" w:cs="Times New Roman" w:hint="eastAsia"/>
        </w:rPr>
        <w:t>表面涂装有机废气排放标准。</w:t>
      </w:r>
    </w:p>
    <w:p w:rsidR="003A5D8A" w:rsidRPr="00F60D86" w:rsidRDefault="003A5D8A" w:rsidP="00294AAF">
      <w:pPr>
        <w:spacing w:line="360" w:lineRule="auto"/>
        <w:ind w:firstLineChars="200" w:firstLine="480"/>
        <w:rPr>
          <w:sz w:val="24"/>
        </w:rPr>
      </w:pPr>
      <w:r w:rsidRPr="00F60D86">
        <w:rPr>
          <w:rFonts w:ascii="Times New Roman" w:hAnsi="Times New Roman" w:cs="Times New Roman" w:hint="eastAsia"/>
          <w:sz w:val="24"/>
        </w:rPr>
        <w:t>项目喷砂工序产生粉尘，经滤芯除尘器处理后</w:t>
      </w:r>
      <w:r w:rsidR="00294AAF">
        <w:rPr>
          <w:rFonts w:ascii="Times New Roman" w:hAnsi="Times New Roman" w:cs="Times New Roman" w:hint="eastAsia"/>
          <w:sz w:val="24"/>
        </w:rPr>
        <w:t>无组织</w:t>
      </w:r>
      <w:r w:rsidRPr="00F60D86">
        <w:rPr>
          <w:rFonts w:ascii="Times New Roman" w:hAnsi="Times New Roman" w:cs="Times New Roman" w:hint="eastAsia"/>
          <w:sz w:val="24"/>
        </w:rPr>
        <w:t>排放，</w:t>
      </w:r>
      <w:r w:rsidR="00294AAF" w:rsidRPr="00CE4B95">
        <w:rPr>
          <w:rFonts w:hint="eastAsia"/>
          <w:sz w:val="24"/>
        </w:rPr>
        <w:t>排放</w:t>
      </w:r>
      <w:r w:rsidR="00294AAF">
        <w:rPr>
          <w:rFonts w:hint="eastAsia"/>
          <w:sz w:val="24"/>
        </w:rPr>
        <w:t>浓度</w:t>
      </w:r>
      <w:r w:rsidR="00294AAF" w:rsidRPr="00CE4B95">
        <w:rPr>
          <w:rFonts w:hint="eastAsia"/>
          <w:sz w:val="24"/>
        </w:rPr>
        <w:t>满足</w:t>
      </w:r>
      <w:r w:rsidR="00294AAF" w:rsidRPr="00CE4B95">
        <w:rPr>
          <w:sz w:val="24"/>
        </w:rPr>
        <w:t>《大气污染物综合排放标准》（</w:t>
      </w:r>
      <w:r w:rsidR="00294AAF" w:rsidRPr="00CE4B95">
        <w:rPr>
          <w:sz w:val="24"/>
        </w:rPr>
        <w:t>GB16297-1996</w:t>
      </w:r>
      <w:r w:rsidR="00294AAF" w:rsidRPr="00CE4B95">
        <w:rPr>
          <w:sz w:val="24"/>
        </w:rPr>
        <w:t>）表</w:t>
      </w:r>
      <w:r w:rsidR="00294AAF" w:rsidRPr="00CE4B95">
        <w:rPr>
          <w:sz w:val="24"/>
        </w:rPr>
        <w:t>2</w:t>
      </w:r>
      <w:r w:rsidR="00294AAF" w:rsidRPr="00CE4B95">
        <w:rPr>
          <w:sz w:val="24"/>
        </w:rPr>
        <w:t>中无组织排放监控浓度限值要求</w:t>
      </w:r>
      <w:r w:rsidR="00294AAF">
        <w:rPr>
          <w:rFonts w:hint="eastAsia"/>
          <w:sz w:val="24"/>
        </w:rPr>
        <w:t>。</w:t>
      </w:r>
    </w:p>
    <w:bookmarkEnd w:id="4"/>
    <w:p w:rsidR="004E2138" w:rsidRPr="007423DF" w:rsidRDefault="00570841" w:rsidP="00DF4709">
      <w:pPr>
        <w:spacing w:line="360" w:lineRule="auto"/>
        <w:jc w:val="left"/>
        <w:rPr>
          <w:rFonts w:ascii="Times New Roman" w:hAnsi="Times New Roman" w:cs="Times New Roman"/>
          <w:sz w:val="24"/>
        </w:rPr>
      </w:pPr>
      <w:r w:rsidRPr="007423DF">
        <w:rPr>
          <w:rFonts w:ascii="Times New Roman" w:cs="Times New Roman"/>
          <w:sz w:val="24"/>
        </w:rPr>
        <w:t>（二）</w:t>
      </w:r>
      <w:r w:rsidR="00B8388E" w:rsidRPr="007423DF">
        <w:rPr>
          <w:rFonts w:ascii="Times New Roman" w:cs="Times New Roman"/>
          <w:sz w:val="24"/>
        </w:rPr>
        <w:t>水污染的防治</w:t>
      </w:r>
      <w:bookmarkEnd w:id="3"/>
    </w:p>
    <w:p w:rsidR="002F701C" w:rsidRDefault="002F701C" w:rsidP="002F701C">
      <w:pPr>
        <w:pStyle w:val="NewNewNewNewNewNewNewNewNewNewNewNewNewNewNewNewNewNewNewNewNewNewNewNewNewNewNewNewNewNewNewNew"/>
        <w:adjustRightInd w:val="0"/>
        <w:snapToGrid w:val="0"/>
        <w:spacing w:line="360" w:lineRule="auto"/>
        <w:ind w:firstLineChars="250" w:firstLine="600"/>
        <w:jc w:val="left"/>
        <w:outlineLvl w:val="1"/>
        <w:rPr>
          <w:rFonts w:ascii="Times New Roman" w:cs="Times New Roman"/>
          <w:color w:val="auto"/>
          <w:sz w:val="24"/>
        </w:rPr>
      </w:pPr>
      <w:bookmarkStart w:id="5" w:name="_Toc9479"/>
      <w:r w:rsidRPr="002F701C">
        <w:rPr>
          <w:rFonts w:ascii="Times New Roman" w:cs="Times New Roman"/>
          <w:color w:val="auto"/>
          <w:sz w:val="24"/>
        </w:rPr>
        <w:t>项目</w:t>
      </w:r>
      <w:r w:rsidRPr="002F701C">
        <w:rPr>
          <w:rFonts w:ascii="Times New Roman" w:cs="Times New Roman" w:hint="eastAsia"/>
          <w:color w:val="auto"/>
          <w:sz w:val="24"/>
        </w:rPr>
        <w:t>生产过程产生</w:t>
      </w:r>
      <w:r w:rsidR="008A3F07">
        <w:rPr>
          <w:rFonts w:ascii="Times New Roman" w:cs="Times New Roman" w:hint="eastAsia"/>
          <w:color w:val="auto"/>
          <w:sz w:val="24"/>
        </w:rPr>
        <w:t>水洗</w:t>
      </w:r>
      <w:r w:rsidRPr="002F701C">
        <w:rPr>
          <w:rFonts w:ascii="Times New Roman" w:cs="Times New Roman" w:hint="eastAsia"/>
          <w:color w:val="auto"/>
          <w:sz w:val="24"/>
        </w:rPr>
        <w:t>磷化废水，废水通过厂区污水处理系统处理后回用于生产</w:t>
      </w:r>
      <w:r w:rsidRPr="002F701C">
        <w:rPr>
          <w:rFonts w:ascii="Times New Roman" w:cs="Times New Roman"/>
          <w:color w:val="auto"/>
          <w:sz w:val="24"/>
        </w:rPr>
        <w:t>。生活污水</w:t>
      </w:r>
      <w:r w:rsidRPr="002F701C">
        <w:rPr>
          <w:rFonts w:ascii="Times New Roman" w:cs="Times New Roman" w:hint="eastAsia"/>
          <w:color w:val="auto"/>
          <w:sz w:val="24"/>
        </w:rPr>
        <w:t>用于</w:t>
      </w:r>
      <w:r w:rsidR="008A3F07">
        <w:rPr>
          <w:rFonts w:ascii="Times New Roman" w:cs="Times New Roman" w:hint="eastAsia"/>
          <w:color w:val="auto"/>
          <w:sz w:val="24"/>
        </w:rPr>
        <w:t>泼洒</w:t>
      </w:r>
      <w:r w:rsidRPr="002F701C">
        <w:rPr>
          <w:rFonts w:ascii="Times New Roman" w:cs="Times New Roman" w:hint="eastAsia"/>
          <w:color w:val="auto"/>
          <w:sz w:val="24"/>
        </w:rPr>
        <w:t>厂区</w:t>
      </w:r>
      <w:r w:rsidR="008A3F07">
        <w:rPr>
          <w:rFonts w:ascii="Times New Roman" w:cs="Times New Roman" w:hint="eastAsia"/>
          <w:color w:val="auto"/>
          <w:sz w:val="24"/>
        </w:rPr>
        <w:t>地面</w:t>
      </w:r>
      <w:r w:rsidRPr="002F701C">
        <w:rPr>
          <w:rFonts w:ascii="Times New Roman" w:cs="Times New Roman" w:hint="eastAsia"/>
          <w:color w:val="auto"/>
          <w:sz w:val="24"/>
        </w:rPr>
        <w:t>，不外排；厂区设置防渗旱厕，不外排</w:t>
      </w:r>
      <w:r>
        <w:rPr>
          <w:rFonts w:ascii="Times New Roman" w:cs="Times New Roman" w:hint="eastAsia"/>
          <w:color w:val="auto"/>
          <w:sz w:val="24"/>
        </w:rPr>
        <w:t>。</w:t>
      </w:r>
    </w:p>
    <w:p w:rsidR="004E2138" w:rsidRPr="007423DF" w:rsidRDefault="007423DF" w:rsidP="002F701C">
      <w:pPr>
        <w:pStyle w:val="NewNewNewNewNewNewNewNewNewNewNewNewNewNewNewNewNewNewNewNewNewNewNewNewNewNewNewNewNewNewNewNew"/>
        <w:adjustRightInd w:val="0"/>
        <w:snapToGrid w:val="0"/>
        <w:spacing w:line="360" w:lineRule="auto"/>
        <w:jc w:val="left"/>
        <w:outlineLvl w:val="1"/>
        <w:rPr>
          <w:rFonts w:ascii="Times New Roman" w:hAnsi="Times New Roman" w:cs="Times New Roman"/>
          <w:color w:val="auto"/>
          <w:sz w:val="24"/>
        </w:rPr>
      </w:pPr>
      <w:r>
        <w:rPr>
          <w:rFonts w:ascii="Times New Roman" w:cs="Times New Roman"/>
          <w:sz w:val="24"/>
        </w:rPr>
        <w:t>（</w:t>
      </w:r>
      <w:r>
        <w:rPr>
          <w:rFonts w:ascii="Times New Roman" w:cs="Times New Roman" w:hint="eastAsia"/>
          <w:sz w:val="24"/>
        </w:rPr>
        <w:t>三</w:t>
      </w:r>
      <w:r w:rsidRPr="007423DF">
        <w:rPr>
          <w:rFonts w:ascii="Times New Roman" w:cs="Times New Roman"/>
          <w:sz w:val="24"/>
        </w:rPr>
        <w:t>）</w:t>
      </w:r>
      <w:r w:rsidR="00B8388E" w:rsidRPr="007423DF">
        <w:rPr>
          <w:rFonts w:ascii="Times New Roman" w:cs="Times New Roman"/>
          <w:color w:val="auto"/>
          <w:sz w:val="24"/>
        </w:rPr>
        <w:t>固废污染防治</w:t>
      </w:r>
      <w:bookmarkEnd w:id="5"/>
    </w:p>
    <w:p w:rsidR="00B01DBD" w:rsidRDefault="00B01DBD" w:rsidP="00B01DBD">
      <w:pPr>
        <w:adjustRightInd w:val="0"/>
        <w:snapToGrid w:val="0"/>
        <w:spacing w:line="360" w:lineRule="auto"/>
        <w:ind w:firstLineChars="200" w:firstLine="480"/>
        <w:rPr>
          <w:rFonts w:ascii="Times New Roman" w:hAnsi="Times New Roman" w:cs="Times New Roman"/>
          <w:sz w:val="24"/>
        </w:rPr>
      </w:pPr>
      <w:bookmarkStart w:id="6" w:name="_Toc24694"/>
      <w:r>
        <w:rPr>
          <w:rFonts w:ascii="Times New Roman" w:hAnsi="Times New Roman" w:cs="Times New Roman"/>
          <w:sz w:val="24"/>
        </w:rPr>
        <w:t>生产过程产生的</w:t>
      </w:r>
      <w:r w:rsidR="008A3F07">
        <w:rPr>
          <w:rFonts w:ascii="Times New Roman" w:hAnsi="Times New Roman" w:cs="Times New Roman" w:hint="eastAsia"/>
          <w:sz w:val="24"/>
        </w:rPr>
        <w:t>边角</w:t>
      </w:r>
      <w:r>
        <w:rPr>
          <w:rFonts w:ascii="Times New Roman" w:hAnsi="Times New Roman" w:cs="Times New Roman"/>
          <w:sz w:val="24"/>
        </w:rPr>
        <w:t>料</w:t>
      </w:r>
      <w:r w:rsidR="008A3F07">
        <w:rPr>
          <w:rFonts w:ascii="Times New Roman" w:hAnsi="Times New Roman" w:cs="Times New Roman" w:hint="eastAsia"/>
          <w:sz w:val="24"/>
        </w:rPr>
        <w:t>及碎屑</w:t>
      </w:r>
      <w:r>
        <w:rPr>
          <w:rFonts w:ascii="Times New Roman" w:hAnsi="Times New Roman" w:cs="Times New Roman"/>
          <w:sz w:val="24"/>
        </w:rPr>
        <w:t>产生量</w:t>
      </w:r>
      <w:r w:rsidR="008A3F07">
        <w:rPr>
          <w:rFonts w:ascii="Times New Roman" w:hAnsi="Times New Roman" w:cs="Times New Roman" w:hint="eastAsia"/>
          <w:sz w:val="24"/>
        </w:rPr>
        <w:t>1.5</w:t>
      </w:r>
      <w:r>
        <w:rPr>
          <w:rFonts w:ascii="Times New Roman" w:hAnsi="Times New Roman" w:cs="Times New Roman"/>
          <w:sz w:val="24"/>
        </w:rPr>
        <w:t>t/a</w:t>
      </w:r>
      <w:r>
        <w:rPr>
          <w:rFonts w:ascii="Times New Roman" w:hAnsi="Times New Roman" w:cs="Times New Roman"/>
          <w:sz w:val="24"/>
        </w:rPr>
        <w:t>，外售</w:t>
      </w:r>
      <w:r w:rsidR="008A3F07">
        <w:rPr>
          <w:rFonts w:ascii="Times New Roman" w:hAnsi="Times New Roman" w:cs="Times New Roman" w:hint="eastAsia"/>
          <w:sz w:val="24"/>
        </w:rPr>
        <w:t>进行综合利用</w:t>
      </w:r>
      <w:r>
        <w:rPr>
          <w:rFonts w:ascii="Times New Roman" w:hAnsi="Times New Roman" w:cs="Times New Roman"/>
          <w:sz w:val="24"/>
        </w:rPr>
        <w:t>；喷涂</w:t>
      </w:r>
      <w:r w:rsidR="008A3F07">
        <w:rPr>
          <w:rFonts w:ascii="Times New Roman" w:hAnsi="Times New Roman" w:cs="Times New Roman" w:hint="eastAsia"/>
          <w:sz w:val="24"/>
        </w:rPr>
        <w:t>除尘设施</w:t>
      </w:r>
      <w:r>
        <w:rPr>
          <w:rFonts w:ascii="Times New Roman" w:hAnsi="Times New Roman" w:cs="Times New Roman"/>
          <w:sz w:val="24"/>
        </w:rPr>
        <w:t>收集的</w:t>
      </w:r>
      <w:r w:rsidR="008A3F07">
        <w:rPr>
          <w:rFonts w:ascii="Times New Roman" w:hAnsi="Times New Roman" w:cs="Times New Roman" w:hint="eastAsia"/>
          <w:sz w:val="24"/>
        </w:rPr>
        <w:t>塑粉粉尘</w:t>
      </w:r>
      <w:r>
        <w:rPr>
          <w:rFonts w:ascii="Times New Roman" w:hAnsi="Times New Roman" w:cs="Times New Roman"/>
          <w:sz w:val="24"/>
        </w:rPr>
        <w:t>产生量为</w:t>
      </w:r>
      <w:r w:rsidR="008A3F07">
        <w:rPr>
          <w:rFonts w:ascii="Times New Roman" w:hAnsi="Times New Roman" w:cs="Times New Roman" w:hint="eastAsia"/>
          <w:sz w:val="24"/>
        </w:rPr>
        <w:t>0.135</w:t>
      </w:r>
      <w:r>
        <w:rPr>
          <w:rFonts w:ascii="Times New Roman" w:hAnsi="Times New Roman" w:cs="Times New Roman"/>
          <w:sz w:val="24"/>
        </w:rPr>
        <w:t>t/a</w:t>
      </w:r>
      <w:r>
        <w:rPr>
          <w:rFonts w:ascii="Times New Roman" w:hAnsi="Times New Roman" w:cs="Times New Roman"/>
          <w:sz w:val="24"/>
        </w:rPr>
        <w:t>，其成分为酚醛树脂，回用于喷涂工序；生活垃圾产生量为</w:t>
      </w:r>
      <w:r>
        <w:rPr>
          <w:rFonts w:cs="Times New Roman" w:hint="eastAsia"/>
          <w:sz w:val="24"/>
        </w:rPr>
        <w:t>9</w:t>
      </w:r>
      <w:r w:rsidR="008A3F07">
        <w:rPr>
          <w:rFonts w:cs="Times New Roman" w:hint="eastAsia"/>
          <w:sz w:val="24"/>
        </w:rPr>
        <w:t>.9</w:t>
      </w:r>
      <w:r>
        <w:rPr>
          <w:rFonts w:ascii="Times New Roman" w:hAnsi="Times New Roman" w:cs="Times New Roman"/>
          <w:sz w:val="24"/>
        </w:rPr>
        <w:t>t/a</w:t>
      </w:r>
      <w:r>
        <w:rPr>
          <w:rFonts w:ascii="Times New Roman" w:hAnsi="Times New Roman" w:cs="Times New Roman"/>
          <w:sz w:val="24"/>
        </w:rPr>
        <w:t>，</w:t>
      </w:r>
      <w:r w:rsidR="008A3F07">
        <w:rPr>
          <w:rFonts w:ascii="Times New Roman" w:hAnsi="Times New Roman" w:cs="Times New Roman" w:hint="eastAsia"/>
          <w:sz w:val="24"/>
        </w:rPr>
        <w:t>清洁工人清运处理</w:t>
      </w:r>
      <w:r>
        <w:rPr>
          <w:rFonts w:ascii="Times New Roman" w:hAnsi="Times New Roman" w:cs="Times New Roman"/>
          <w:sz w:val="24"/>
        </w:rPr>
        <w:t>。</w:t>
      </w:r>
    </w:p>
    <w:p w:rsidR="008A3F07" w:rsidRDefault="00B01DBD" w:rsidP="008A3F07">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磷化工序产生的磷化液废渣</w:t>
      </w:r>
      <w:r w:rsidR="008A3F07">
        <w:rPr>
          <w:rFonts w:ascii="Times New Roman" w:hAnsi="Times New Roman" w:cs="Times New Roman" w:hint="eastAsia"/>
          <w:sz w:val="24"/>
        </w:rPr>
        <w:t>，污水处理设施产生的泥渣，废活性炭，</w:t>
      </w:r>
      <w:r>
        <w:rPr>
          <w:rFonts w:ascii="Times New Roman" w:hAnsi="Times New Roman" w:cs="Times New Roman"/>
          <w:sz w:val="24"/>
        </w:rPr>
        <w:t>建设单位对其采用专用桶存放，定期送有资质单位处理。</w:t>
      </w:r>
    </w:p>
    <w:p w:rsidR="004E2138" w:rsidRPr="007423DF" w:rsidRDefault="007423DF" w:rsidP="008E06FB">
      <w:pPr>
        <w:pStyle w:val="NewNewNewNewNewNewNewNewNewNewNewNewNewNewNewNewNewNewNewNewNewNewNewNewNewNewNewNewNewNewNewNewNewNewNewNewNewNewNewNewNewNewNew"/>
        <w:adjustRightInd w:val="0"/>
        <w:snapToGrid w:val="0"/>
        <w:spacing w:line="360" w:lineRule="auto"/>
        <w:ind w:rightChars="30" w:right="63"/>
        <w:textAlignment w:val="auto"/>
        <w:outlineLvl w:val="1"/>
        <w:rPr>
          <w:rFonts w:ascii="Times New Roman" w:hAnsi="Times New Roman" w:cs="Times New Roman"/>
          <w:color w:val="auto"/>
          <w:sz w:val="24"/>
        </w:rPr>
      </w:pPr>
      <w:r>
        <w:rPr>
          <w:rFonts w:ascii="Times New Roman" w:cs="Times New Roman"/>
          <w:sz w:val="24"/>
        </w:rPr>
        <w:t>（</w:t>
      </w:r>
      <w:r>
        <w:rPr>
          <w:rFonts w:ascii="Times New Roman" w:cs="Times New Roman" w:hint="eastAsia"/>
          <w:sz w:val="24"/>
        </w:rPr>
        <w:t>四</w:t>
      </w:r>
      <w:r w:rsidRPr="007423DF">
        <w:rPr>
          <w:rFonts w:ascii="Times New Roman" w:cs="Times New Roman"/>
          <w:sz w:val="24"/>
        </w:rPr>
        <w:t>）</w:t>
      </w:r>
      <w:r w:rsidR="00B8388E" w:rsidRPr="007423DF">
        <w:rPr>
          <w:rFonts w:ascii="Times New Roman" w:cs="Times New Roman"/>
          <w:color w:val="auto"/>
          <w:sz w:val="24"/>
        </w:rPr>
        <w:t>噪声污染防治</w:t>
      </w:r>
      <w:bookmarkEnd w:id="6"/>
    </w:p>
    <w:p w:rsidR="00B01DBD" w:rsidRDefault="00B01DBD" w:rsidP="00B01DBD">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项目产生的噪声主要为设备</w:t>
      </w:r>
      <w:r w:rsidR="008A3F07">
        <w:rPr>
          <w:rFonts w:ascii="Times New Roman" w:hAnsi="Times New Roman" w:cs="Times New Roman" w:hint="eastAsia"/>
          <w:sz w:val="24"/>
        </w:rPr>
        <w:t>运行</w:t>
      </w:r>
      <w:r>
        <w:rPr>
          <w:rFonts w:ascii="Times New Roman" w:hAnsi="Times New Roman" w:cs="Times New Roman"/>
          <w:sz w:val="24"/>
        </w:rPr>
        <w:t>噪声，噪声值约为</w:t>
      </w:r>
      <w:r>
        <w:rPr>
          <w:rFonts w:ascii="Times New Roman" w:hAnsi="Times New Roman" w:cs="Times New Roman"/>
          <w:sz w:val="24"/>
        </w:rPr>
        <w:t>70</w:t>
      </w:r>
      <w:r>
        <w:rPr>
          <w:rFonts w:ascii="Times New Roman" w:hAnsi="Times New Roman" w:cs="Times New Roman"/>
          <w:sz w:val="24"/>
        </w:rPr>
        <w:t>～</w:t>
      </w:r>
      <w:r w:rsidR="008A3F07">
        <w:rPr>
          <w:rFonts w:ascii="Times New Roman" w:hAnsi="Times New Roman" w:cs="Times New Roman" w:hint="eastAsia"/>
          <w:sz w:val="24"/>
        </w:rPr>
        <w:t>90</w:t>
      </w:r>
      <w:r>
        <w:rPr>
          <w:rFonts w:ascii="Times New Roman" w:hAnsi="Times New Roman" w:cs="Times New Roman"/>
          <w:sz w:val="24"/>
        </w:rPr>
        <w:t>dB</w:t>
      </w:r>
      <w:r>
        <w:rPr>
          <w:rFonts w:ascii="Times New Roman" w:hAnsi="Times New Roman" w:cs="Times New Roman"/>
          <w:sz w:val="24"/>
        </w:rPr>
        <w:t>（</w:t>
      </w:r>
      <w:r>
        <w:rPr>
          <w:rFonts w:ascii="Times New Roman" w:hAnsi="Times New Roman" w:cs="Times New Roman"/>
          <w:sz w:val="24"/>
        </w:rPr>
        <w:t>A</w:t>
      </w:r>
      <w:r>
        <w:rPr>
          <w:rFonts w:ascii="Times New Roman" w:hAnsi="Times New Roman" w:cs="Times New Roman"/>
          <w:sz w:val="24"/>
        </w:rPr>
        <w:t>）。采取室内布置厂房隔声、基础加装橡胶减振垫等降噪措施后，经距离衰减，厂界昼间及夜间噪声均能满足《工业企业厂界环境噪声排放标准》（</w:t>
      </w:r>
      <w:r>
        <w:rPr>
          <w:rFonts w:ascii="Times New Roman" w:hAnsi="Times New Roman" w:cs="Times New Roman"/>
          <w:sz w:val="24"/>
        </w:rPr>
        <w:t>GB12348-2008</w:t>
      </w:r>
      <w:r>
        <w:rPr>
          <w:rFonts w:ascii="Times New Roman" w:hAnsi="Times New Roman" w:cs="Times New Roman"/>
          <w:sz w:val="24"/>
        </w:rPr>
        <w:t>）中</w:t>
      </w:r>
      <w:r>
        <w:rPr>
          <w:rFonts w:ascii="Times New Roman" w:hAnsi="Times New Roman" w:cs="Times New Roman"/>
          <w:sz w:val="24"/>
        </w:rPr>
        <w:t>2</w:t>
      </w:r>
      <w:r>
        <w:rPr>
          <w:rFonts w:ascii="Times New Roman" w:hAnsi="Times New Roman" w:cs="Times New Roman"/>
          <w:sz w:val="24"/>
        </w:rPr>
        <w:t>类标准要求。因此，噪声对声环境影响不大。</w:t>
      </w:r>
    </w:p>
    <w:p w:rsidR="004E2138" w:rsidRPr="007423DF" w:rsidRDefault="00B8388E" w:rsidP="008E06FB">
      <w:pPr>
        <w:pStyle w:val="NewNewNewNewNewNewNewNewNewNewNewNewNewNewNewNewNewNewNewNewNewNewNewNewNewNewNewNewNewNewNewNewNewNewNewNewNewNewNewNewNewNewNew"/>
        <w:adjustRightInd w:val="0"/>
        <w:snapToGrid w:val="0"/>
        <w:spacing w:line="360" w:lineRule="auto"/>
        <w:ind w:rightChars="30" w:right="63"/>
        <w:textAlignment w:val="auto"/>
        <w:outlineLvl w:val="0"/>
        <w:rPr>
          <w:rFonts w:ascii="Times New Roman" w:hAnsi="Times New Roman" w:cs="Times New Roman"/>
          <w:color w:val="auto"/>
          <w:sz w:val="24"/>
        </w:rPr>
      </w:pPr>
      <w:r w:rsidRPr="007423DF">
        <w:rPr>
          <w:rFonts w:ascii="Times New Roman" w:hAnsi="Times New Roman" w:cs="Times New Roman"/>
          <w:color w:val="auto"/>
          <w:sz w:val="24"/>
        </w:rPr>
        <w:t xml:space="preserve"> </w:t>
      </w:r>
      <w:bookmarkStart w:id="7" w:name="_Toc30752"/>
      <w:r w:rsidRPr="007423DF">
        <w:rPr>
          <w:rFonts w:ascii="Times New Roman" w:cs="Times New Roman"/>
          <w:color w:val="auto"/>
          <w:sz w:val="24"/>
        </w:rPr>
        <w:t>三、</w:t>
      </w:r>
      <w:r w:rsidRPr="007423DF">
        <w:rPr>
          <w:rFonts w:ascii="Times New Roman" w:cs="Times New Roman"/>
          <w:b/>
          <w:bCs/>
          <w:color w:val="auto"/>
          <w:sz w:val="24"/>
        </w:rPr>
        <w:t>环境保护</w:t>
      </w:r>
      <w:r w:rsidRPr="007423DF">
        <w:rPr>
          <w:rFonts w:ascii="Times New Roman" w:hAnsi="Times New Roman" w:cs="Times New Roman"/>
          <w:b/>
          <w:bCs/>
          <w:color w:val="auto"/>
          <w:sz w:val="24"/>
        </w:rPr>
        <w:t>“</w:t>
      </w:r>
      <w:r w:rsidRPr="007423DF">
        <w:rPr>
          <w:rFonts w:ascii="Times New Roman" w:cs="Times New Roman"/>
          <w:b/>
          <w:bCs/>
          <w:color w:val="auto"/>
          <w:sz w:val="24"/>
        </w:rPr>
        <w:t>三同时</w:t>
      </w:r>
      <w:r w:rsidRPr="007423DF">
        <w:rPr>
          <w:rFonts w:ascii="Times New Roman" w:hAnsi="Times New Roman" w:cs="Times New Roman"/>
          <w:b/>
          <w:bCs/>
          <w:color w:val="auto"/>
          <w:sz w:val="24"/>
        </w:rPr>
        <w:t>”</w:t>
      </w:r>
      <w:r w:rsidRPr="007423DF">
        <w:rPr>
          <w:rFonts w:ascii="Times New Roman" w:cs="Times New Roman"/>
          <w:b/>
          <w:bCs/>
          <w:color w:val="auto"/>
          <w:sz w:val="24"/>
        </w:rPr>
        <w:t>执行时的资金投入</w:t>
      </w:r>
      <w:bookmarkEnd w:id="7"/>
    </w:p>
    <w:p w:rsidR="004E2138" w:rsidRPr="007423DF" w:rsidRDefault="00B8388E">
      <w:pPr>
        <w:pStyle w:val="NewNewNewNewNewNewNewNewNewNewNewNewNewNewNewNewNewNewNewNewNewNewNewNewNewNewNewNewNewNewNewNewNewNewNewNewNewNewNewNewNewNewNew"/>
        <w:adjustRightInd w:val="0"/>
        <w:snapToGrid w:val="0"/>
        <w:spacing w:line="500" w:lineRule="exact"/>
        <w:ind w:rightChars="30" w:right="63"/>
        <w:textAlignment w:val="auto"/>
        <w:rPr>
          <w:rFonts w:ascii="Times New Roman" w:hAnsi="Times New Roman" w:cs="Times New Roman"/>
          <w:color w:val="auto"/>
          <w:sz w:val="24"/>
        </w:rPr>
      </w:pPr>
      <w:r w:rsidRPr="007423DF">
        <w:rPr>
          <w:rFonts w:ascii="Times New Roman" w:cs="Times New Roman"/>
          <w:color w:val="auto"/>
          <w:sz w:val="24"/>
        </w:rPr>
        <w:t>按照本项目环境影响报告表，项目总投资</w:t>
      </w:r>
      <w:r w:rsidR="007670AD">
        <w:rPr>
          <w:rFonts w:ascii="Times New Roman" w:hAnsi="Times New Roman" w:cs="Times New Roman" w:hint="eastAsia"/>
          <w:color w:val="auto"/>
          <w:sz w:val="24"/>
        </w:rPr>
        <w:t>598</w:t>
      </w:r>
      <w:r w:rsidRPr="007423DF">
        <w:rPr>
          <w:rFonts w:ascii="Times New Roman" w:cs="Times New Roman"/>
          <w:color w:val="auto"/>
          <w:sz w:val="24"/>
        </w:rPr>
        <w:t>万元，环保投资</w:t>
      </w:r>
      <w:r w:rsidR="002218C4">
        <w:rPr>
          <w:rFonts w:ascii="Times New Roman" w:hAnsi="Times New Roman" w:cs="Times New Roman" w:hint="eastAsia"/>
          <w:color w:val="auto"/>
          <w:sz w:val="24"/>
        </w:rPr>
        <w:t>30</w:t>
      </w:r>
      <w:r w:rsidRPr="007423DF">
        <w:rPr>
          <w:rFonts w:ascii="Times New Roman" w:cs="Times New Roman"/>
          <w:color w:val="auto"/>
          <w:sz w:val="24"/>
        </w:rPr>
        <w:t>万元，占总投资比例为</w:t>
      </w:r>
      <w:r w:rsidR="007670AD">
        <w:rPr>
          <w:rFonts w:ascii="Times New Roman" w:hAnsi="Times New Roman" w:cs="Times New Roman" w:hint="eastAsia"/>
          <w:color w:val="auto"/>
          <w:sz w:val="24"/>
        </w:rPr>
        <w:t>5</w:t>
      </w:r>
      <w:r w:rsidRPr="007423DF">
        <w:rPr>
          <w:rFonts w:ascii="Times New Roman" w:hAnsi="Times New Roman" w:cs="Times New Roman"/>
          <w:color w:val="auto"/>
          <w:sz w:val="24"/>
        </w:rPr>
        <w:t>%</w:t>
      </w:r>
      <w:r w:rsidRPr="007423DF">
        <w:rPr>
          <w:rFonts w:ascii="Times New Roman" w:cs="Times New Roman"/>
          <w:color w:val="auto"/>
          <w:sz w:val="24"/>
        </w:rPr>
        <w:t>。</w:t>
      </w:r>
    </w:p>
    <w:p w:rsidR="004E2138" w:rsidRPr="007423DF" w:rsidRDefault="00B8388E">
      <w:pPr>
        <w:pStyle w:val="NewNewNewNewNewNewNewNewNewNewNewNewNewNewNewNewNewNewNewNewNewNewNewNewNewNewNewNewNewNewNewNewNewNewNewNewNewNewNewNewNewNewNew"/>
        <w:adjustRightInd w:val="0"/>
        <w:snapToGrid w:val="0"/>
        <w:spacing w:line="500" w:lineRule="exact"/>
        <w:ind w:rightChars="30" w:right="63"/>
        <w:textAlignment w:val="auto"/>
        <w:rPr>
          <w:rFonts w:ascii="Times New Roman" w:hAnsi="Times New Roman" w:cs="Times New Roman"/>
          <w:color w:val="auto"/>
          <w:sz w:val="24"/>
        </w:rPr>
      </w:pPr>
      <w:r w:rsidRPr="007423DF">
        <w:rPr>
          <w:rFonts w:ascii="Times New Roman" w:cs="Times New Roman"/>
          <w:color w:val="auto"/>
          <w:sz w:val="24"/>
        </w:rPr>
        <w:t>水处理设施投资</w:t>
      </w:r>
      <w:r w:rsidR="002218C4">
        <w:rPr>
          <w:rFonts w:ascii="Times New Roman" w:hAnsi="Times New Roman" w:cs="Times New Roman" w:hint="eastAsia"/>
          <w:color w:val="auto"/>
          <w:sz w:val="24"/>
        </w:rPr>
        <w:t>20</w:t>
      </w:r>
      <w:r w:rsidRPr="007423DF">
        <w:rPr>
          <w:rFonts w:ascii="Times New Roman" w:cs="Times New Roman"/>
          <w:color w:val="auto"/>
          <w:sz w:val="24"/>
        </w:rPr>
        <w:t>万元</w:t>
      </w:r>
    </w:p>
    <w:p w:rsidR="004E2138" w:rsidRPr="007423DF" w:rsidRDefault="00B8388E">
      <w:pPr>
        <w:pStyle w:val="NewNewNewNewNewNewNewNewNewNewNewNewNewNewNewNewNewNewNewNewNewNewNewNewNewNewNewNewNewNewNewNewNewNewNewNewNewNewNewNewNewNewNew"/>
        <w:adjustRightInd w:val="0"/>
        <w:snapToGrid w:val="0"/>
        <w:spacing w:line="500" w:lineRule="exact"/>
        <w:ind w:rightChars="30" w:right="63"/>
        <w:textAlignment w:val="auto"/>
        <w:rPr>
          <w:rFonts w:ascii="Times New Roman" w:hAnsi="Times New Roman" w:cs="Times New Roman"/>
          <w:color w:val="auto"/>
          <w:sz w:val="24"/>
        </w:rPr>
      </w:pPr>
      <w:r w:rsidRPr="007423DF">
        <w:rPr>
          <w:rFonts w:ascii="Times New Roman" w:cs="Times New Roman"/>
          <w:color w:val="auto"/>
          <w:sz w:val="24"/>
        </w:rPr>
        <w:t>废气治理措施投资</w:t>
      </w:r>
      <w:r w:rsidR="002218C4">
        <w:rPr>
          <w:rFonts w:ascii="Times New Roman" w:hAnsi="Times New Roman" w:cs="Times New Roman" w:hint="eastAsia"/>
          <w:color w:val="auto"/>
          <w:sz w:val="24"/>
        </w:rPr>
        <w:t>6</w:t>
      </w:r>
      <w:r w:rsidRPr="007423DF">
        <w:rPr>
          <w:rFonts w:ascii="Times New Roman" w:cs="Times New Roman"/>
          <w:color w:val="auto"/>
          <w:sz w:val="24"/>
        </w:rPr>
        <w:t>万元</w:t>
      </w:r>
    </w:p>
    <w:p w:rsidR="004E2138" w:rsidRPr="007423DF" w:rsidRDefault="00B8388E">
      <w:pPr>
        <w:pStyle w:val="NewNewNewNewNewNewNewNewNewNewNewNewNewNewNewNewNewNewNewNewNewNewNewNewNewNewNewNewNewNewNewNewNewNewNewNewNewNewNewNewNewNewNew"/>
        <w:adjustRightInd w:val="0"/>
        <w:snapToGrid w:val="0"/>
        <w:spacing w:line="500" w:lineRule="exact"/>
        <w:ind w:rightChars="30" w:right="63"/>
        <w:textAlignment w:val="auto"/>
        <w:rPr>
          <w:rFonts w:ascii="Times New Roman" w:hAnsi="Times New Roman" w:cs="Times New Roman"/>
          <w:color w:val="auto"/>
          <w:sz w:val="24"/>
        </w:rPr>
      </w:pPr>
      <w:r w:rsidRPr="007423DF">
        <w:rPr>
          <w:rFonts w:ascii="Times New Roman" w:cs="Times New Roman"/>
          <w:color w:val="auto"/>
          <w:sz w:val="24"/>
        </w:rPr>
        <w:t>噪声治理投资</w:t>
      </w:r>
      <w:r w:rsidR="002218C4">
        <w:rPr>
          <w:rFonts w:ascii="Times New Roman" w:hAnsi="Times New Roman" w:cs="Times New Roman" w:hint="eastAsia"/>
          <w:color w:val="auto"/>
          <w:sz w:val="24"/>
        </w:rPr>
        <w:t>1</w:t>
      </w:r>
      <w:r w:rsidRPr="007423DF">
        <w:rPr>
          <w:rFonts w:ascii="Times New Roman" w:cs="Times New Roman"/>
          <w:color w:val="auto"/>
          <w:sz w:val="24"/>
        </w:rPr>
        <w:t>万元</w:t>
      </w:r>
    </w:p>
    <w:p w:rsidR="004E2138" w:rsidRPr="007423DF" w:rsidRDefault="00B8388E">
      <w:pPr>
        <w:pStyle w:val="NewNewNewNewNewNewNewNewNewNewNewNewNewNewNewNewNewNewNewNewNewNewNewNewNewNewNewNewNewNewNewNewNewNewNewNewNewNewNewNewNewNewNew"/>
        <w:adjustRightInd w:val="0"/>
        <w:snapToGrid w:val="0"/>
        <w:spacing w:line="500" w:lineRule="exact"/>
        <w:ind w:rightChars="30" w:right="63"/>
        <w:textAlignment w:val="auto"/>
        <w:rPr>
          <w:rFonts w:ascii="Times New Roman" w:hAnsi="Times New Roman" w:cs="Times New Roman"/>
          <w:color w:val="auto"/>
          <w:sz w:val="24"/>
        </w:rPr>
      </w:pPr>
      <w:r w:rsidRPr="007423DF">
        <w:rPr>
          <w:rFonts w:ascii="Times New Roman" w:cs="Times New Roman"/>
          <w:color w:val="auto"/>
          <w:sz w:val="24"/>
        </w:rPr>
        <w:t>固废治理投资</w:t>
      </w:r>
      <w:r w:rsidR="002218C4">
        <w:rPr>
          <w:rFonts w:ascii="Times New Roman" w:hAnsi="Times New Roman" w:cs="Times New Roman" w:hint="eastAsia"/>
          <w:color w:val="auto"/>
          <w:sz w:val="24"/>
        </w:rPr>
        <w:t>3</w:t>
      </w:r>
      <w:r w:rsidRPr="007423DF">
        <w:rPr>
          <w:rFonts w:ascii="Times New Roman" w:cs="Times New Roman"/>
          <w:color w:val="auto"/>
          <w:sz w:val="24"/>
        </w:rPr>
        <w:t>万元</w:t>
      </w:r>
    </w:p>
    <w:p w:rsidR="004E2138" w:rsidRPr="007423DF" w:rsidRDefault="00B8388E">
      <w:pPr>
        <w:pStyle w:val="NewNewNewNewNewNewNewNewNewNewNewNewNewNewNewNewNewNewNewNewNewNewNewNewNewNewNewNewNewNewNewNewNewNewNewNewNewNewNewNewNewNewNew"/>
        <w:numPr>
          <w:ilvl w:val="0"/>
          <w:numId w:val="3"/>
        </w:numPr>
        <w:adjustRightInd w:val="0"/>
        <w:snapToGrid w:val="0"/>
        <w:spacing w:line="500" w:lineRule="exact"/>
        <w:ind w:rightChars="30" w:right="63"/>
        <w:textAlignment w:val="auto"/>
        <w:outlineLvl w:val="0"/>
        <w:rPr>
          <w:rFonts w:ascii="Times New Roman" w:hAnsi="Times New Roman" w:cs="Times New Roman"/>
          <w:b/>
          <w:bCs/>
          <w:color w:val="auto"/>
          <w:sz w:val="24"/>
        </w:rPr>
      </w:pPr>
      <w:bookmarkStart w:id="8" w:name="_Toc6387"/>
      <w:r w:rsidRPr="007423DF">
        <w:rPr>
          <w:rFonts w:ascii="Times New Roman" w:cs="Times New Roman"/>
          <w:b/>
          <w:bCs/>
          <w:color w:val="auto"/>
          <w:sz w:val="24"/>
        </w:rPr>
        <w:t>加强企业环境保护管理，保证经济建设和环境保护协调发展</w:t>
      </w:r>
      <w:bookmarkEnd w:id="8"/>
    </w:p>
    <w:p w:rsidR="004E2138" w:rsidRPr="007423DF" w:rsidRDefault="00B8388E">
      <w:pPr>
        <w:pStyle w:val="NewNewNewNewNewNewNewNewNewNewNewNewNewNewNewNewNewNewNewNewNewNewNewNewNewNewNewNewNewNewNewNewNewNewNewNewNewNewNewNewNewNewNew"/>
        <w:adjustRightInd w:val="0"/>
        <w:snapToGrid w:val="0"/>
        <w:spacing w:line="500" w:lineRule="exact"/>
        <w:ind w:rightChars="30" w:right="63" w:firstLine="480"/>
        <w:textAlignment w:val="auto"/>
        <w:rPr>
          <w:rFonts w:ascii="Times New Roman" w:hAnsi="Times New Roman" w:cs="Times New Roman"/>
          <w:color w:val="auto"/>
          <w:sz w:val="24"/>
        </w:rPr>
      </w:pPr>
      <w:r w:rsidRPr="007423DF">
        <w:rPr>
          <w:rFonts w:ascii="Times New Roman" w:cs="Times New Roman"/>
          <w:color w:val="auto"/>
          <w:sz w:val="24"/>
        </w:rPr>
        <w:t>环境保护是我国的一项基本国策，经过数十年的推进，环境意识已成为全社会的共识，从我司的发展来看，环境保护绝对不是对经济发展的限制，而是对经济发展的优化，坚持环境保护优先的企业，将会更有生命力和竞争力。</w:t>
      </w:r>
    </w:p>
    <w:p w:rsidR="004E2138" w:rsidRPr="007423DF" w:rsidRDefault="00B8388E">
      <w:pPr>
        <w:pStyle w:val="NewNewNewNewNewNewNewNewNewNewNewNewNewNewNewNewNewNewNewNewNewNewNewNewNewNewNewNewNewNewNewNewNewNewNewNewNewNewNewNewNewNewNew"/>
        <w:adjustRightInd w:val="0"/>
        <w:snapToGrid w:val="0"/>
        <w:spacing w:line="500" w:lineRule="exact"/>
        <w:ind w:rightChars="30" w:right="63" w:firstLine="480"/>
        <w:textAlignment w:val="auto"/>
        <w:rPr>
          <w:rFonts w:ascii="Times New Roman" w:hAnsi="Times New Roman" w:cs="Times New Roman"/>
          <w:color w:val="auto"/>
          <w:sz w:val="24"/>
        </w:rPr>
      </w:pPr>
      <w:r w:rsidRPr="007423DF">
        <w:rPr>
          <w:rFonts w:ascii="Times New Roman" w:cs="Times New Roman"/>
          <w:color w:val="auto"/>
          <w:sz w:val="24"/>
        </w:rPr>
        <w:lastRenderedPageBreak/>
        <w:t>为了做好环境保护工作，我司一方面要继续加大环境保护的投入。另一方面，我司要抓好环境保护的管理，企业的环境保护管理，上乘国家环境保护的法律、法规，下达企业员工的环境保护意识觉悟和污染防治措施的落实，是企业做好环境保护工作的重要保障。</w:t>
      </w:r>
    </w:p>
    <w:p w:rsidR="004E2138" w:rsidRPr="007423DF" w:rsidRDefault="00B8388E">
      <w:pPr>
        <w:pStyle w:val="NewNewNewNewNewNewNewNewNewNewNewNewNewNewNewNewNewNewNewNewNewNewNewNewNewNewNewNewNewNewNewNewNewNewNewNewNewNewNewNewNewNewNew"/>
        <w:adjustRightInd w:val="0"/>
        <w:snapToGrid w:val="0"/>
        <w:spacing w:line="500" w:lineRule="exact"/>
        <w:ind w:rightChars="30" w:right="63" w:firstLine="480"/>
        <w:textAlignment w:val="auto"/>
        <w:rPr>
          <w:rFonts w:ascii="Times New Roman" w:hAnsi="Times New Roman" w:cs="Times New Roman"/>
          <w:color w:val="auto"/>
          <w:sz w:val="24"/>
        </w:rPr>
      </w:pPr>
      <w:r w:rsidRPr="007423DF">
        <w:rPr>
          <w:rFonts w:ascii="Times New Roman" w:cs="Times New Roman"/>
          <w:color w:val="auto"/>
          <w:sz w:val="24"/>
        </w:rPr>
        <w:t>以上是我公司对</w:t>
      </w:r>
      <w:r w:rsidR="007670AD">
        <w:rPr>
          <w:rFonts w:ascii="Times New Roman" w:hAnsiTheme="minorEastAsia" w:cs="Times New Roman" w:hint="eastAsia"/>
          <w:sz w:val="24"/>
        </w:rPr>
        <w:t>机箱机柜生产项目</w:t>
      </w:r>
      <w:r w:rsidRPr="007423DF">
        <w:rPr>
          <w:rFonts w:ascii="Times New Roman" w:cs="Times New Roman"/>
          <w:color w:val="auto"/>
          <w:sz w:val="24"/>
          <w:szCs w:val="24"/>
        </w:rPr>
        <w:t>中水、气、噪、固废污染防治设施落实情况的一个简单汇报。对于环境保护</w:t>
      </w:r>
      <w:r w:rsidRPr="007423DF">
        <w:rPr>
          <w:rFonts w:ascii="Times New Roman" w:hAnsi="Times New Roman" w:cs="Times New Roman"/>
          <w:color w:val="auto"/>
          <w:sz w:val="24"/>
          <w:szCs w:val="24"/>
        </w:rPr>
        <w:t>“</w:t>
      </w:r>
      <w:r w:rsidRPr="007423DF">
        <w:rPr>
          <w:rFonts w:ascii="Times New Roman" w:cs="Times New Roman"/>
          <w:color w:val="auto"/>
          <w:sz w:val="24"/>
          <w:szCs w:val="24"/>
        </w:rPr>
        <w:t>三同时</w:t>
      </w:r>
      <w:r w:rsidRPr="007423DF">
        <w:rPr>
          <w:rFonts w:ascii="Times New Roman" w:hAnsi="Times New Roman" w:cs="Times New Roman"/>
          <w:color w:val="auto"/>
          <w:sz w:val="24"/>
          <w:szCs w:val="24"/>
        </w:rPr>
        <w:t>”</w:t>
      </w:r>
      <w:r w:rsidRPr="007423DF">
        <w:rPr>
          <w:rFonts w:ascii="Times New Roman" w:cs="Times New Roman"/>
          <w:color w:val="auto"/>
          <w:sz w:val="24"/>
          <w:szCs w:val="24"/>
        </w:rPr>
        <w:t>工作，我们尽管做了很大的努力，但由于水平有限，可能还有很多不到位的地方，但我们有信心把这项工作做好，让政府满意，让周边群众满意，希望各位领导、专家给我们提出宝贵意见，使我们今后的工作做得更好。</w:t>
      </w:r>
    </w:p>
    <w:p w:rsidR="00787D81" w:rsidRDefault="00AD5F2B" w:rsidP="00787D81">
      <w:pPr>
        <w:pStyle w:val="1"/>
        <w:tabs>
          <w:tab w:val="right" w:leader="dot" w:pos="8306"/>
        </w:tabs>
        <w:spacing w:line="500" w:lineRule="exact"/>
      </w:pPr>
      <w:hyperlink w:anchor="_Toc6387" w:history="1">
        <w:r w:rsidR="00787D81">
          <w:rPr>
            <w:rFonts w:ascii="Times New Roman" w:hAnsi="Times New Roman" w:cs="Times New Roman" w:hint="eastAsia"/>
            <w:sz w:val="24"/>
          </w:rPr>
          <w:t>五</w:t>
        </w:r>
        <w:r w:rsidR="00787D81" w:rsidRPr="007423DF">
          <w:rPr>
            <w:rFonts w:ascii="Times New Roman" w:hAnsi="Times New Roman" w:cs="Times New Roman"/>
            <w:sz w:val="24"/>
          </w:rPr>
          <w:t>、</w:t>
        </w:r>
        <w:r w:rsidR="00787D81">
          <w:rPr>
            <w:rFonts w:ascii="Times New Roman" w:hAnsi="Times New Roman" w:cs="Times New Roman" w:hint="eastAsia"/>
            <w:sz w:val="24"/>
          </w:rPr>
          <w:t>附件</w:t>
        </w:r>
      </w:hyperlink>
    </w:p>
    <w:p w:rsidR="00787D81" w:rsidRDefault="00AD5F2B" w:rsidP="00787D81">
      <w:pPr>
        <w:pStyle w:val="1"/>
        <w:numPr>
          <w:ilvl w:val="0"/>
          <w:numId w:val="6"/>
        </w:numPr>
        <w:tabs>
          <w:tab w:val="right" w:leader="dot" w:pos="8306"/>
        </w:tabs>
        <w:spacing w:line="500" w:lineRule="exact"/>
      </w:pPr>
      <w:hyperlink w:anchor="_Toc6387" w:history="1">
        <w:r w:rsidR="00787D81" w:rsidRPr="00003E6F">
          <w:rPr>
            <w:rFonts w:ascii="Times New Roman" w:hAnsi="Times New Roman" w:cs="Times New Roman" w:hint="eastAsia"/>
            <w:sz w:val="24"/>
          </w:rPr>
          <w:t>生产设备情况</w:t>
        </w:r>
      </w:hyperlink>
    </w:p>
    <w:p w:rsidR="00787D81" w:rsidRDefault="00787D81" w:rsidP="00787D81"/>
    <w:tbl>
      <w:tblPr>
        <w:tblW w:w="8580"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445"/>
        <w:gridCol w:w="3362"/>
        <w:gridCol w:w="1698"/>
        <w:gridCol w:w="1626"/>
        <w:gridCol w:w="1449"/>
      </w:tblGrid>
      <w:tr w:rsidR="00787D81" w:rsidTr="009C46C8">
        <w:trPr>
          <w:trHeight w:val="385"/>
          <w:jc w:val="center"/>
        </w:trPr>
        <w:tc>
          <w:tcPr>
            <w:tcW w:w="445" w:type="dxa"/>
            <w:vAlign w:val="center"/>
          </w:tcPr>
          <w:p w:rsidR="00787D81" w:rsidRDefault="00787D81" w:rsidP="00E64AF7">
            <w:pPr>
              <w:ind w:leftChars="-50" w:left="-105" w:rightChars="-50" w:right="-105"/>
              <w:jc w:val="center"/>
              <w:rPr>
                <w:szCs w:val="21"/>
              </w:rPr>
            </w:pPr>
            <w:r>
              <w:rPr>
                <w:rFonts w:hint="eastAsia"/>
                <w:szCs w:val="21"/>
              </w:rPr>
              <w:t>序号</w:t>
            </w:r>
          </w:p>
        </w:tc>
        <w:tc>
          <w:tcPr>
            <w:tcW w:w="3362" w:type="dxa"/>
            <w:vAlign w:val="center"/>
          </w:tcPr>
          <w:p w:rsidR="00787D81" w:rsidRDefault="00787D81" w:rsidP="00E64AF7">
            <w:pPr>
              <w:ind w:leftChars="-50" w:left="-105" w:rightChars="-50" w:right="-105"/>
              <w:jc w:val="center"/>
              <w:rPr>
                <w:szCs w:val="21"/>
              </w:rPr>
            </w:pPr>
            <w:r>
              <w:rPr>
                <w:rFonts w:hint="eastAsia"/>
                <w:szCs w:val="21"/>
              </w:rPr>
              <w:t>设备名称</w:t>
            </w:r>
          </w:p>
        </w:tc>
        <w:tc>
          <w:tcPr>
            <w:tcW w:w="1698" w:type="dxa"/>
            <w:vAlign w:val="center"/>
          </w:tcPr>
          <w:p w:rsidR="00787D81" w:rsidRDefault="00787D81" w:rsidP="00E64AF7">
            <w:pPr>
              <w:ind w:leftChars="-50" w:left="-105" w:rightChars="-50" w:right="-105"/>
              <w:jc w:val="center"/>
              <w:rPr>
                <w:szCs w:val="21"/>
              </w:rPr>
            </w:pPr>
            <w:r>
              <w:rPr>
                <w:rFonts w:hint="eastAsia"/>
                <w:szCs w:val="21"/>
              </w:rPr>
              <w:t>环评数量（台</w:t>
            </w:r>
            <w:r>
              <w:rPr>
                <w:rFonts w:hint="eastAsia"/>
                <w:szCs w:val="21"/>
              </w:rPr>
              <w:t>/</w:t>
            </w:r>
            <w:r>
              <w:rPr>
                <w:rFonts w:hint="eastAsia"/>
                <w:szCs w:val="21"/>
              </w:rPr>
              <w:t>套）</w:t>
            </w:r>
          </w:p>
        </w:tc>
        <w:tc>
          <w:tcPr>
            <w:tcW w:w="1626" w:type="dxa"/>
            <w:vAlign w:val="center"/>
          </w:tcPr>
          <w:p w:rsidR="00787D81" w:rsidRDefault="00787D81" w:rsidP="00E64AF7">
            <w:pPr>
              <w:ind w:leftChars="-50" w:left="-105" w:rightChars="-50" w:right="-105"/>
              <w:jc w:val="center"/>
              <w:rPr>
                <w:szCs w:val="21"/>
              </w:rPr>
            </w:pPr>
            <w:r>
              <w:rPr>
                <w:rFonts w:hint="eastAsia"/>
                <w:szCs w:val="21"/>
              </w:rPr>
              <w:t>实际数量（台</w:t>
            </w:r>
            <w:r>
              <w:rPr>
                <w:rFonts w:hint="eastAsia"/>
                <w:szCs w:val="21"/>
              </w:rPr>
              <w:t>/</w:t>
            </w:r>
            <w:r>
              <w:rPr>
                <w:rFonts w:hint="eastAsia"/>
                <w:szCs w:val="21"/>
              </w:rPr>
              <w:t>套）</w:t>
            </w:r>
          </w:p>
        </w:tc>
        <w:tc>
          <w:tcPr>
            <w:tcW w:w="1449" w:type="dxa"/>
            <w:vAlign w:val="center"/>
          </w:tcPr>
          <w:p w:rsidR="00787D81" w:rsidRDefault="00787D81" w:rsidP="00E64AF7">
            <w:pPr>
              <w:ind w:leftChars="-50" w:left="-105" w:rightChars="-50" w:right="-105"/>
              <w:jc w:val="center"/>
              <w:rPr>
                <w:szCs w:val="21"/>
              </w:rPr>
            </w:pPr>
            <w:r>
              <w:rPr>
                <w:rFonts w:hint="eastAsia"/>
                <w:szCs w:val="21"/>
              </w:rPr>
              <w:t>变化量（台</w:t>
            </w:r>
            <w:r>
              <w:rPr>
                <w:rFonts w:hint="eastAsia"/>
                <w:szCs w:val="21"/>
              </w:rPr>
              <w:t>/</w:t>
            </w:r>
            <w:r>
              <w:rPr>
                <w:rFonts w:hint="eastAsia"/>
                <w:szCs w:val="21"/>
              </w:rPr>
              <w:t>套）</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w:t>
            </w:r>
          </w:p>
        </w:tc>
        <w:tc>
          <w:tcPr>
            <w:tcW w:w="3362" w:type="dxa"/>
            <w:vAlign w:val="center"/>
          </w:tcPr>
          <w:p w:rsidR="009C46C8" w:rsidRDefault="009C46C8" w:rsidP="00E64AF7">
            <w:pPr>
              <w:jc w:val="center"/>
              <w:rPr>
                <w:szCs w:val="21"/>
              </w:rPr>
            </w:pPr>
            <w:r>
              <w:rPr>
                <w:rFonts w:hint="eastAsia"/>
                <w:szCs w:val="21"/>
              </w:rPr>
              <w:t>数控冲床</w:t>
            </w:r>
          </w:p>
        </w:tc>
        <w:tc>
          <w:tcPr>
            <w:tcW w:w="1698" w:type="dxa"/>
            <w:vAlign w:val="center"/>
          </w:tcPr>
          <w:p w:rsidR="009C46C8" w:rsidRDefault="009C46C8" w:rsidP="00E64AF7">
            <w:pPr>
              <w:jc w:val="center"/>
              <w:rPr>
                <w:szCs w:val="21"/>
              </w:rPr>
            </w:pPr>
            <w:r>
              <w:rPr>
                <w:rFonts w:hint="eastAsia"/>
                <w:szCs w:val="21"/>
              </w:rPr>
              <w:t>2</w:t>
            </w:r>
          </w:p>
        </w:tc>
        <w:tc>
          <w:tcPr>
            <w:tcW w:w="1626" w:type="dxa"/>
            <w:vAlign w:val="center"/>
          </w:tcPr>
          <w:p w:rsidR="009C46C8" w:rsidRDefault="009C46C8" w:rsidP="00E64AF7">
            <w:pPr>
              <w:jc w:val="center"/>
              <w:rPr>
                <w:szCs w:val="21"/>
              </w:rPr>
            </w:pPr>
            <w:r>
              <w:rPr>
                <w:rFonts w:hint="eastAsia"/>
                <w:szCs w:val="21"/>
              </w:rPr>
              <w:t>2</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2</w:t>
            </w:r>
          </w:p>
        </w:tc>
        <w:tc>
          <w:tcPr>
            <w:tcW w:w="3362" w:type="dxa"/>
            <w:vAlign w:val="center"/>
          </w:tcPr>
          <w:p w:rsidR="009C46C8" w:rsidRDefault="009C46C8" w:rsidP="00E64AF7">
            <w:pPr>
              <w:jc w:val="center"/>
              <w:rPr>
                <w:szCs w:val="21"/>
              </w:rPr>
            </w:pPr>
            <w:r>
              <w:rPr>
                <w:rFonts w:hint="eastAsia"/>
                <w:szCs w:val="21"/>
              </w:rPr>
              <w:t>普通冲床</w:t>
            </w:r>
          </w:p>
        </w:tc>
        <w:tc>
          <w:tcPr>
            <w:tcW w:w="1698" w:type="dxa"/>
            <w:vAlign w:val="center"/>
          </w:tcPr>
          <w:p w:rsidR="009C46C8" w:rsidRDefault="009C46C8" w:rsidP="00E64AF7">
            <w:pPr>
              <w:jc w:val="center"/>
              <w:rPr>
                <w:szCs w:val="21"/>
              </w:rPr>
            </w:pPr>
            <w:r>
              <w:rPr>
                <w:rFonts w:hint="eastAsia"/>
                <w:szCs w:val="21"/>
              </w:rPr>
              <w:t>6</w:t>
            </w:r>
          </w:p>
        </w:tc>
        <w:tc>
          <w:tcPr>
            <w:tcW w:w="1626" w:type="dxa"/>
            <w:vAlign w:val="center"/>
          </w:tcPr>
          <w:p w:rsidR="009C46C8" w:rsidRDefault="009C46C8" w:rsidP="00E64AF7">
            <w:pPr>
              <w:jc w:val="center"/>
              <w:rPr>
                <w:szCs w:val="21"/>
              </w:rPr>
            </w:pPr>
            <w:r>
              <w:rPr>
                <w:rFonts w:hint="eastAsia"/>
                <w:szCs w:val="21"/>
              </w:rPr>
              <w:t>6</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3</w:t>
            </w:r>
          </w:p>
        </w:tc>
        <w:tc>
          <w:tcPr>
            <w:tcW w:w="3362" w:type="dxa"/>
            <w:vAlign w:val="center"/>
          </w:tcPr>
          <w:p w:rsidR="009C46C8" w:rsidRDefault="009C46C8" w:rsidP="00E64AF7">
            <w:pPr>
              <w:jc w:val="center"/>
              <w:rPr>
                <w:szCs w:val="21"/>
              </w:rPr>
            </w:pPr>
            <w:r>
              <w:rPr>
                <w:rFonts w:hint="eastAsia"/>
                <w:szCs w:val="21"/>
              </w:rPr>
              <w:t>数控折弯机</w:t>
            </w:r>
          </w:p>
        </w:tc>
        <w:tc>
          <w:tcPr>
            <w:tcW w:w="1698" w:type="dxa"/>
            <w:vAlign w:val="center"/>
          </w:tcPr>
          <w:p w:rsidR="009C46C8" w:rsidRDefault="009C46C8" w:rsidP="00E64AF7">
            <w:pPr>
              <w:jc w:val="center"/>
              <w:rPr>
                <w:szCs w:val="21"/>
              </w:rPr>
            </w:pPr>
            <w:r>
              <w:rPr>
                <w:rFonts w:hint="eastAsia"/>
                <w:szCs w:val="21"/>
              </w:rPr>
              <w:t>3</w:t>
            </w:r>
          </w:p>
        </w:tc>
        <w:tc>
          <w:tcPr>
            <w:tcW w:w="1626" w:type="dxa"/>
            <w:vAlign w:val="center"/>
          </w:tcPr>
          <w:p w:rsidR="009C46C8" w:rsidRDefault="009C46C8" w:rsidP="00E64AF7">
            <w:pPr>
              <w:jc w:val="center"/>
              <w:rPr>
                <w:szCs w:val="21"/>
              </w:rPr>
            </w:pPr>
            <w:r>
              <w:rPr>
                <w:rFonts w:hint="eastAsia"/>
                <w:szCs w:val="21"/>
              </w:rPr>
              <w:t>3</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4</w:t>
            </w:r>
          </w:p>
        </w:tc>
        <w:tc>
          <w:tcPr>
            <w:tcW w:w="3362" w:type="dxa"/>
            <w:vAlign w:val="center"/>
          </w:tcPr>
          <w:p w:rsidR="009C46C8" w:rsidRDefault="009C46C8" w:rsidP="00E64AF7">
            <w:pPr>
              <w:jc w:val="center"/>
              <w:rPr>
                <w:szCs w:val="21"/>
              </w:rPr>
            </w:pPr>
            <w:r>
              <w:rPr>
                <w:rFonts w:hint="eastAsia"/>
                <w:szCs w:val="21"/>
              </w:rPr>
              <w:t>折弯机</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5</w:t>
            </w:r>
          </w:p>
        </w:tc>
        <w:tc>
          <w:tcPr>
            <w:tcW w:w="3362" w:type="dxa"/>
            <w:vAlign w:val="center"/>
          </w:tcPr>
          <w:p w:rsidR="009C46C8" w:rsidRDefault="009C46C8" w:rsidP="00E64AF7">
            <w:pPr>
              <w:jc w:val="center"/>
              <w:rPr>
                <w:szCs w:val="21"/>
              </w:rPr>
            </w:pPr>
            <w:r>
              <w:rPr>
                <w:rFonts w:hint="eastAsia"/>
                <w:szCs w:val="21"/>
              </w:rPr>
              <w:t>AMADA</w:t>
            </w:r>
            <w:r>
              <w:rPr>
                <w:rFonts w:hint="eastAsia"/>
                <w:szCs w:val="21"/>
              </w:rPr>
              <w:t>数控激光切割机</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6</w:t>
            </w:r>
          </w:p>
        </w:tc>
        <w:tc>
          <w:tcPr>
            <w:tcW w:w="3362" w:type="dxa"/>
            <w:vAlign w:val="center"/>
          </w:tcPr>
          <w:p w:rsidR="009C46C8" w:rsidRDefault="009C46C8" w:rsidP="00E64AF7">
            <w:pPr>
              <w:jc w:val="center"/>
              <w:rPr>
                <w:szCs w:val="21"/>
              </w:rPr>
            </w:pPr>
            <w:r>
              <w:rPr>
                <w:rFonts w:hint="eastAsia"/>
                <w:szCs w:val="21"/>
              </w:rPr>
              <w:t xml:space="preserve">AMADA CNC </w:t>
            </w:r>
            <w:r>
              <w:rPr>
                <w:rFonts w:hint="eastAsia"/>
                <w:szCs w:val="21"/>
              </w:rPr>
              <w:t>多媒体网络控制液压折弯机</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7</w:t>
            </w:r>
          </w:p>
        </w:tc>
        <w:tc>
          <w:tcPr>
            <w:tcW w:w="3362" w:type="dxa"/>
            <w:vAlign w:val="center"/>
          </w:tcPr>
          <w:p w:rsidR="009C46C8" w:rsidRDefault="009C46C8" w:rsidP="00E64AF7">
            <w:pPr>
              <w:jc w:val="center"/>
              <w:rPr>
                <w:szCs w:val="21"/>
              </w:rPr>
            </w:pPr>
            <w:r>
              <w:rPr>
                <w:rFonts w:hint="eastAsia"/>
                <w:szCs w:val="21"/>
              </w:rPr>
              <w:t>液压剪板机</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8</w:t>
            </w:r>
          </w:p>
        </w:tc>
        <w:tc>
          <w:tcPr>
            <w:tcW w:w="3362" w:type="dxa"/>
            <w:vAlign w:val="center"/>
          </w:tcPr>
          <w:p w:rsidR="009C46C8" w:rsidRDefault="009C46C8" w:rsidP="00E64AF7">
            <w:pPr>
              <w:jc w:val="center"/>
              <w:rPr>
                <w:szCs w:val="21"/>
              </w:rPr>
            </w:pPr>
            <w:r>
              <w:rPr>
                <w:rFonts w:hint="eastAsia"/>
                <w:szCs w:val="21"/>
              </w:rPr>
              <w:t>数控刨槽机</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9</w:t>
            </w:r>
          </w:p>
        </w:tc>
        <w:tc>
          <w:tcPr>
            <w:tcW w:w="3362" w:type="dxa"/>
            <w:vAlign w:val="center"/>
          </w:tcPr>
          <w:p w:rsidR="009C46C8" w:rsidRDefault="009C46C8" w:rsidP="00E64AF7">
            <w:pPr>
              <w:jc w:val="center"/>
              <w:rPr>
                <w:szCs w:val="21"/>
              </w:rPr>
            </w:pPr>
            <w:r>
              <w:rPr>
                <w:rFonts w:hint="eastAsia"/>
                <w:szCs w:val="21"/>
              </w:rPr>
              <w:t>储能焊机</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10</w:t>
            </w:r>
          </w:p>
        </w:tc>
        <w:tc>
          <w:tcPr>
            <w:tcW w:w="3362" w:type="dxa"/>
            <w:vAlign w:val="center"/>
          </w:tcPr>
          <w:p w:rsidR="009C46C8" w:rsidRDefault="009C46C8" w:rsidP="00E64AF7">
            <w:pPr>
              <w:jc w:val="center"/>
              <w:rPr>
                <w:szCs w:val="21"/>
              </w:rPr>
            </w:pPr>
            <w:r>
              <w:rPr>
                <w:rFonts w:hint="eastAsia"/>
                <w:szCs w:val="21"/>
              </w:rPr>
              <w:t>点焊机</w:t>
            </w:r>
          </w:p>
        </w:tc>
        <w:tc>
          <w:tcPr>
            <w:tcW w:w="1698" w:type="dxa"/>
            <w:vAlign w:val="center"/>
          </w:tcPr>
          <w:p w:rsidR="009C46C8" w:rsidRDefault="009C46C8" w:rsidP="00E64AF7">
            <w:pPr>
              <w:jc w:val="center"/>
              <w:rPr>
                <w:szCs w:val="21"/>
              </w:rPr>
            </w:pPr>
            <w:r>
              <w:rPr>
                <w:rFonts w:hint="eastAsia"/>
                <w:szCs w:val="21"/>
              </w:rPr>
              <w:t>10</w:t>
            </w:r>
          </w:p>
        </w:tc>
        <w:tc>
          <w:tcPr>
            <w:tcW w:w="1626" w:type="dxa"/>
            <w:vAlign w:val="center"/>
          </w:tcPr>
          <w:p w:rsidR="009C46C8" w:rsidRDefault="009C46C8" w:rsidP="00E64AF7">
            <w:pPr>
              <w:jc w:val="center"/>
              <w:rPr>
                <w:szCs w:val="21"/>
              </w:rPr>
            </w:pPr>
            <w:r>
              <w:rPr>
                <w:rFonts w:hint="eastAsia"/>
                <w:szCs w:val="21"/>
              </w:rPr>
              <w:t>10</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11</w:t>
            </w:r>
          </w:p>
        </w:tc>
        <w:tc>
          <w:tcPr>
            <w:tcW w:w="3362" w:type="dxa"/>
            <w:vAlign w:val="center"/>
          </w:tcPr>
          <w:p w:rsidR="009C46C8" w:rsidRDefault="009C46C8" w:rsidP="00E64AF7">
            <w:pPr>
              <w:jc w:val="center"/>
              <w:rPr>
                <w:szCs w:val="21"/>
              </w:rPr>
            </w:pPr>
            <w:r>
              <w:rPr>
                <w:rFonts w:hint="eastAsia"/>
                <w:szCs w:val="21"/>
              </w:rPr>
              <w:t>氩弧焊</w:t>
            </w:r>
          </w:p>
        </w:tc>
        <w:tc>
          <w:tcPr>
            <w:tcW w:w="1698" w:type="dxa"/>
            <w:vAlign w:val="center"/>
          </w:tcPr>
          <w:p w:rsidR="009C46C8" w:rsidRDefault="009C46C8" w:rsidP="00E64AF7">
            <w:pPr>
              <w:jc w:val="center"/>
              <w:rPr>
                <w:szCs w:val="21"/>
              </w:rPr>
            </w:pPr>
            <w:r>
              <w:rPr>
                <w:rFonts w:hint="eastAsia"/>
                <w:szCs w:val="21"/>
              </w:rPr>
              <w:t>4</w:t>
            </w:r>
          </w:p>
        </w:tc>
        <w:tc>
          <w:tcPr>
            <w:tcW w:w="1626" w:type="dxa"/>
            <w:vAlign w:val="center"/>
          </w:tcPr>
          <w:p w:rsidR="009C46C8" w:rsidRDefault="009C46C8" w:rsidP="00E64AF7">
            <w:pPr>
              <w:jc w:val="center"/>
              <w:rPr>
                <w:szCs w:val="21"/>
              </w:rPr>
            </w:pPr>
            <w:r>
              <w:rPr>
                <w:rFonts w:hint="eastAsia"/>
                <w:szCs w:val="21"/>
              </w:rPr>
              <w:t>4</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12</w:t>
            </w:r>
          </w:p>
        </w:tc>
        <w:tc>
          <w:tcPr>
            <w:tcW w:w="3362" w:type="dxa"/>
            <w:vAlign w:val="center"/>
          </w:tcPr>
          <w:p w:rsidR="009C46C8" w:rsidRDefault="009C46C8" w:rsidP="00E64AF7">
            <w:pPr>
              <w:jc w:val="center"/>
              <w:rPr>
                <w:szCs w:val="21"/>
              </w:rPr>
            </w:pPr>
            <w:r>
              <w:rPr>
                <w:rFonts w:hint="eastAsia"/>
                <w:szCs w:val="21"/>
              </w:rPr>
              <w:t>二氧化碳气体保护焊机</w:t>
            </w:r>
          </w:p>
        </w:tc>
        <w:tc>
          <w:tcPr>
            <w:tcW w:w="1698" w:type="dxa"/>
            <w:vAlign w:val="center"/>
          </w:tcPr>
          <w:p w:rsidR="009C46C8" w:rsidRDefault="009C46C8" w:rsidP="00E64AF7">
            <w:pPr>
              <w:jc w:val="center"/>
              <w:rPr>
                <w:szCs w:val="21"/>
              </w:rPr>
            </w:pPr>
            <w:r>
              <w:rPr>
                <w:rFonts w:hint="eastAsia"/>
                <w:szCs w:val="21"/>
              </w:rPr>
              <w:t>4</w:t>
            </w:r>
          </w:p>
        </w:tc>
        <w:tc>
          <w:tcPr>
            <w:tcW w:w="1626" w:type="dxa"/>
            <w:vAlign w:val="center"/>
          </w:tcPr>
          <w:p w:rsidR="009C46C8" w:rsidRDefault="009C46C8" w:rsidP="00E64AF7">
            <w:pPr>
              <w:jc w:val="center"/>
              <w:rPr>
                <w:szCs w:val="21"/>
              </w:rPr>
            </w:pPr>
            <w:r>
              <w:rPr>
                <w:rFonts w:hint="eastAsia"/>
                <w:szCs w:val="21"/>
              </w:rPr>
              <w:t>4</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13</w:t>
            </w:r>
          </w:p>
        </w:tc>
        <w:tc>
          <w:tcPr>
            <w:tcW w:w="3362" w:type="dxa"/>
            <w:vAlign w:val="center"/>
          </w:tcPr>
          <w:p w:rsidR="009C46C8" w:rsidRDefault="009C46C8" w:rsidP="00E64AF7">
            <w:pPr>
              <w:jc w:val="center"/>
              <w:rPr>
                <w:szCs w:val="21"/>
              </w:rPr>
            </w:pPr>
            <w:r>
              <w:rPr>
                <w:rFonts w:hint="eastAsia"/>
                <w:szCs w:val="21"/>
              </w:rPr>
              <w:t>平台电焊机</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14</w:t>
            </w:r>
          </w:p>
        </w:tc>
        <w:tc>
          <w:tcPr>
            <w:tcW w:w="3362" w:type="dxa"/>
            <w:vAlign w:val="center"/>
          </w:tcPr>
          <w:p w:rsidR="009C46C8" w:rsidRDefault="009C46C8" w:rsidP="00E64AF7">
            <w:pPr>
              <w:jc w:val="center"/>
              <w:rPr>
                <w:szCs w:val="21"/>
              </w:rPr>
            </w:pPr>
            <w:r>
              <w:rPr>
                <w:rFonts w:hint="eastAsia"/>
                <w:szCs w:val="21"/>
              </w:rPr>
              <w:t>自动锯床</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15</w:t>
            </w:r>
          </w:p>
        </w:tc>
        <w:tc>
          <w:tcPr>
            <w:tcW w:w="3362" w:type="dxa"/>
            <w:vAlign w:val="center"/>
          </w:tcPr>
          <w:p w:rsidR="009C46C8" w:rsidRDefault="009C46C8" w:rsidP="00E64AF7">
            <w:pPr>
              <w:jc w:val="center"/>
              <w:rPr>
                <w:szCs w:val="21"/>
              </w:rPr>
            </w:pPr>
            <w:r>
              <w:rPr>
                <w:rFonts w:hint="eastAsia"/>
                <w:szCs w:val="21"/>
              </w:rPr>
              <w:t>万能工具铣床</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16</w:t>
            </w:r>
          </w:p>
        </w:tc>
        <w:tc>
          <w:tcPr>
            <w:tcW w:w="3362" w:type="dxa"/>
            <w:vAlign w:val="center"/>
          </w:tcPr>
          <w:p w:rsidR="009C46C8" w:rsidRDefault="009C46C8" w:rsidP="00E64AF7">
            <w:pPr>
              <w:jc w:val="center"/>
              <w:rPr>
                <w:szCs w:val="21"/>
              </w:rPr>
            </w:pPr>
            <w:r>
              <w:rPr>
                <w:rFonts w:hint="eastAsia"/>
                <w:szCs w:val="21"/>
              </w:rPr>
              <w:t>摇臂万能铣床</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17</w:t>
            </w:r>
          </w:p>
        </w:tc>
        <w:tc>
          <w:tcPr>
            <w:tcW w:w="3362" w:type="dxa"/>
            <w:vAlign w:val="center"/>
          </w:tcPr>
          <w:p w:rsidR="009C46C8" w:rsidRDefault="009C46C8" w:rsidP="00E64AF7">
            <w:pPr>
              <w:jc w:val="center"/>
              <w:rPr>
                <w:szCs w:val="21"/>
              </w:rPr>
            </w:pPr>
            <w:r>
              <w:rPr>
                <w:rFonts w:hint="eastAsia"/>
                <w:szCs w:val="21"/>
              </w:rPr>
              <w:t>压铆机</w:t>
            </w:r>
          </w:p>
        </w:tc>
        <w:tc>
          <w:tcPr>
            <w:tcW w:w="1698" w:type="dxa"/>
            <w:vAlign w:val="center"/>
          </w:tcPr>
          <w:p w:rsidR="009C46C8" w:rsidRDefault="009C46C8" w:rsidP="00E64AF7">
            <w:pPr>
              <w:jc w:val="center"/>
              <w:rPr>
                <w:szCs w:val="21"/>
              </w:rPr>
            </w:pPr>
            <w:r>
              <w:rPr>
                <w:rFonts w:hint="eastAsia"/>
                <w:szCs w:val="21"/>
              </w:rPr>
              <w:t>2</w:t>
            </w:r>
          </w:p>
        </w:tc>
        <w:tc>
          <w:tcPr>
            <w:tcW w:w="1626" w:type="dxa"/>
            <w:vAlign w:val="center"/>
          </w:tcPr>
          <w:p w:rsidR="009C46C8" w:rsidRDefault="009C46C8" w:rsidP="00E64AF7">
            <w:pPr>
              <w:jc w:val="center"/>
              <w:rPr>
                <w:szCs w:val="21"/>
              </w:rPr>
            </w:pPr>
            <w:r>
              <w:rPr>
                <w:rFonts w:hint="eastAsia"/>
                <w:szCs w:val="21"/>
              </w:rPr>
              <w:t>2</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18</w:t>
            </w:r>
          </w:p>
        </w:tc>
        <w:tc>
          <w:tcPr>
            <w:tcW w:w="3362" w:type="dxa"/>
            <w:vAlign w:val="center"/>
          </w:tcPr>
          <w:p w:rsidR="009C46C8" w:rsidRDefault="009C46C8" w:rsidP="00E64AF7">
            <w:pPr>
              <w:jc w:val="center"/>
              <w:rPr>
                <w:szCs w:val="21"/>
              </w:rPr>
            </w:pPr>
            <w:r>
              <w:rPr>
                <w:rFonts w:hint="eastAsia"/>
                <w:szCs w:val="21"/>
              </w:rPr>
              <w:t>闭式单点压力机</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lastRenderedPageBreak/>
              <w:t>19</w:t>
            </w:r>
          </w:p>
        </w:tc>
        <w:tc>
          <w:tcPr>
            <w:tcW w:w="3362" w:type="dxa"/>
            <w:vAlign w:val="center"/>
          </w:tcPr>
          <w:p w:rsidR="009C46C8" w:rsidRDefault="009C46C8" w:rsidP="00E64AF7">
            <w:pPr>
              <w:jc w:val="center"/>
              <w:rPr>
                <w:szCs w:val="21"/>
              </w:rPr>
            </w:pPr>
            <w:r>
              <w:rPr>
                <w:rFonts w:hint="eastAsia"/>
                <w:szCs w:val="21"/>
              </w:rPr>
              <w:t>校平机</w:t>
            </w:r>
          </w:p>
        </w:tc>
        <w:tc>
          <w:tcPr>
            <w:tcW w:w="1698" w:type="dxa"/>
            <w:vAlign w:val="center"/>
          </w:tcPr>
          <w:p w:rsidR="009C46C8" w:rsidRDefault="009C46C8" w:rsidP="00E64AF7">
            <w:pPr>
              <w:jc w:val="center"/>
              <w:rPr>
                <w:szCs w:val="21"/>
              </w:rPr>
            </w:pPr>
            <w:r>
              <w:rPr>
                <w:rFonts w:hint="eastAsia"/>
                <w:szCs w:val="21"/>
              </w:rPr>
              <w:t>1</w:t>
            </w:r>
          </w:p>
        </w:tc>
        <w:tc>
          <w:tcPr>
            <w:tcW w:w="1626" w:type="dxa"/>
            <w:vAlign w:val="center"/>
          </w:tcPr>
          <w:p w:rsidR="009C46C8" w:rsidRDefault="009C46C8" w:rsidP="00E64AF7">
            <w:pPr>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jc w:val="center"/>
              <w:rPr>
                <w:szCs w:val="21"/>
              </w:rPr>
            </w:pPr>
            <w:r>
              <w:rPr>
                <w:rFonts w:hint="eastAsia"/>
                <w:szCs w:val="21"/>
              </w:rPr>
              <w:t>20</w:t>
            </w:r>
          </w:p>
        </w:tc>
        <w:tc>
          <w:tcPr>
            <w:tcW w:w="3362" w:type="dxa"/>
            <w:vAlign w:val="center"/>
          </w:tcPr>
          <w:p w:rsidR="009C46C8" w:rsidRDefault="009C46C8" w:rsidP="00E64AF7">
            <w:pPr>
              <w:jc w:val="center"/>
              <w:rPr>
                <w:szCs w:val="21"/>
              </w:rPr>
            </w:pPr>
            <w:r>
              <w:rPr>
                <w:rFonts w:hint="eastAsia"/>
                <w:szCs w:val="21"/>
              </w:rPr>
              <w:t>喷涂设备</w:t>
            </w:r>
          </w:p>
        </w:tc>
        <w:tc>
          <w:tcPr>
            <w:tcW w:w="1698" w:type="dxa"/>
            <w:vAlign w:val="center"/>
          </w:tcPr>
          <w:p w:rsidR="009C46C8" w:rsidRDefault="009C46C8" w:rsidP="00E64AF7">
            <w:pPr>
              <w:jc w:val="center"/>
              <w:rPr>
                <w:szCs w:val="21"/>
              </w:rPr>
            </w:pPr>
            <w:r>
              <w:rPr>
                <w:rFonts w:hint="eastAsia"/>
                <w:szCs w:val="21"/>
              </w:rPr>
              <w:t>3</w:t>
            </w:r>
          </w:p>
        </w:tc>
        <w:tc>
          <w:tcPr>
            <w:tcW w:w="1626" w:type="dxa"/>
            <w:vAlign w:val="center"/>
          </w:tcPr>
          <w:p w:rsidR="009C46C8" w:rsidRDefault="009C46C8" w:rsidP="00E64AF7">
            <w:pPr>
              <w:jc w:val="center"/>
              <w:rPr>
                <w:szCs w:val="21"/>
              </w:rPr>
            </w:pPr>
            <w:r>
              <w:rPr>
                <w:rFonts w:hint="eastAsia"/>
                <w:szCs w:val="21"/>
              </w:rPr>
              <w:t>3</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21</w:t>
            </w:r>
          </w:p>
        </w:tc>
        <w:tc>
          <w:tcPr>
            <w:tcW w:w="3362" w:type="dxa"/>
            <w:vAlign w:val="center"/>
          </w:tcPr>
          <w:p w:rsidR="009C46C8" w:rsidRDefault="009C46C8" w:rsidP="00E64AF7">
            <w:pPr>
              <w:ind w:leftChars="-50" w:left="-105" w:rightChars="-50" w:right="-105"/>
              <w:jc w:val="center"/>
              <w:rPr>
                <w:szCs w:val="21"/>
              </w:rPr>
            </w:pPr>
            <w:r>
              <w:rPr>
                <w:rFonts w:hint="eastAsia"/>
                <w:szCs w:val="21"/>
              </w:rPr>
              <w:t>静电喷涂系统</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22</w:t>
            </w:r>
          </w:p>
        </w:tc>
        <w:tc>
          <w:tcPr>
            <w:tcW w:w="3362" w:type="dxa"/>
            <w:vAlign w:val="center"/>
          </w:tcPr>
          <w:p w:rsidR="009C46C8" w:rsidRDefault="009C46C8" w:rsidP="00E64AF7">
            <w:pPr>
              <w:ind w:leftChars="-50" w:left="-105" w:rightChars="-50" w:right="-105"/>
              <w:jc w:val="center"/>
              <w:rPr>
                <w:szCs w:val="21"/>
              </w:rPr>
            </w:pPr>
            <w:r>
              <w:rPr>
                <w:rFonts w:hint="eastAsia"/>
                <w:szCs w:val="21"/>
              </w:rPr>
              <w:t>数控滴膜机</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23</w:t>
            </w:r>
          </w:p>
        </w:tc>
        <w:tc>
          <w:tcPr>
            <w:tcW w:w="3362" w:type="dxa"/>
            <w:vAlign w:val="center"/>
          </w:tcPr>
          <w:p w:rsidR="009C46C8" w:rsidRDefault="009C46C8" w:rsidP="00E64AF7">
            <w:pPr>
              <w:ind w:leftChars="-50" w:left="-105" w:rightChars="-50" w:right="-105"/>
              <w:jc w:val="center"/>
              <w:rPr>
                <w:szCs w:val="21"/>
              </w:rPr>
            </w:pPr>
            <w:r>
              <w:rPr>
                <w:rFonts w:hint="eastAsia"/>
                <w:szCs w:val="21"/>
              </w:rPr>
              <w:t>涂胶机</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9C46C8">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24</w:t>
            </w:r>
          </w:p>
        </w:tc>
        <w:tc>
          <w:tcPr>
            <w:tcW w:w="3362" w:type="dxa"/>
            <w:vAlign w:val="center"/>
          </w:tcPr>
          <w:p w:rsidR="009C46C8" w:rsidRDefault="009C46C8" w:rsidP="00E64AF7">
            <w:pPr>
              <w:ind w:leftChars="-50" w:left="-105" w:rightChars="-50" w:right="-105"/>
              <w:jc w:val="center"/>
              <w:rPr>
                <w:szCs w:val="21"/>
              </w:rPr>
            </w:pPr>
            <w:r>
              <w:rPr>
                <w:rFonts w:hint="eastAsia"/>
                <w:szCs w:val="21"/>
              </w:rPr>
              <w:t>缠绕膜机</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25</w:t>
            </w:r>
          </w:p>
        </w:tc>
        <w:tc>
          <w:tcPr>
            <w:tcW w:w="3362" w:type="dxa"/>
            <w:vAlign w:val="center"/>
          </w:tcPr>
          <w:p w:rsidR="009C46C8" w:rsidRDefault="009C46C8" w:rsidP="00E64AF7">
            <w:pPr>
              <w:ind w:leftChars="-50" w:left="-105" w:rightChars="-50" w:right="-105"/>
              <w:jc w:val="center"/>
              <w:rPr>
                <w:szCs w:val="21"/>
              </w:rPr>
            </w:pPr>
            <w:r>
              <w:rPr>
                <w:rFonts w:hint="eastAsia"/>
                <w:szCs w:val="21"/>
              </w:rPr>
              <w:t>数控磨具自动研磨机</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26</w:t>
            </w:r>
          </w:p>
        </w:tc>
        <w:tc>
          <w:tcPr>
            <w:tcW w:w="3362" w:type="dxa"/>
            <w:vAlign w:val="center"/>
          </w:tcPr>
          <w:p w:rsidR="009C46C8" w:rsidRDefault="009C46C8" w:rsidP="00787D81">
            <w:pPr>
              <w:ind w:leftChars="-50" w:left="-105" w:rightChars="-50" w:right="-105"/>
              <w:jc w:val="center"/>
              <w:rPr>
                <w:szCs w:val="21"/>
              </w:rPr>
            </w:pPr>
            <w:r>
              <w:rPr>
                <w:rFonts w:hint="eastAsia"/>
                <w:szCs w:val="21"/>
              </w:rPr>
              <w:t>玻璃钢净化塔</w:t>
            </w:r>
          </w:p>
        </w:tc>
        <w:tc>
          <w:tcPr>
            <w:tcW w:w="1698" w:type="dxa"/>
            <w:vAlign w:val="center"/>
          </w:tcPr>
          <w:p w:rsidR="009C46C8" w:rsidRDefault="009C46C8" w:rsidP="00E64AF7">
            <w:pPr>
              <w:ind w:leftChars="-50" w:left="-105" w:rightChars="-50" w:right="-105"/>
              <w:jc w:val="center"/>
              <w:rPr>
                <w:szCs w:val="21"/>
              </w:rPr>
            </w:pPr>
            <w:r>
              <w:rPr>
                <w:rFonts w:hint="eastAsia"/>
                <w:szCs w:val="21"/>
              </w:rPr>
              <w:t>2</w:t>
            </w:r>
          </w:p>
        </w:tc>
        <w:tc>
          <w:tcPr>
            <w:tcW w:w="1626" w:type="dxa"/>
            <w:vAlign w:val="center"/>
          </w:tcPr>
          <w:p w:rsidR="009C46C8" w:rsidRDefault="009C46C8" w:rsidP="00E64AF7">
            <w:pPr>
              <w:ind w:leftChars="-50" w:left="-105" w:rightChars="-50" w:right="-105"/>
              <w:jc w:val="center"/>
              <w:rPr>
                <w:szCs w:val="21"/>
              </w:rPr>
            </w:pPr>
            <w:r>
              <w:rPr>
                <w:rFonts w:hint="eastAsia"/>
                <w:szCs w:val="21"/>
              </w:rPr>
              <w:t>2</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27</w:t>
            </w:r>
          </w:p>
        </w:tc>
        <w:tc>
          <w:tcPr>
            <w:tcW w:w="3362" w:type="dxa"/>
            <w:vAlign w:val="center"/>
          </w:tcPr>
          <w:p w:rsidR="009C46C8" w:rsidRDefault="009C46C8" w:rsidP="00E64AF7">
            <w:pPr>
              <w:ind w:leftChars="-50" w:left="-105" w:rightChars="-50" w:right="-105"/>
              <w:jc w:val="center"/>
              <w:rPr>
                <w:szCs w:val="21"/>
              </w:rPr>
            </w:pPr>
            <w:r>
              <w:rPr>
                <w:rFonts w:hint="eastAsia"/>
                <w:szCs w:val="21"/>
              </w:rPr>
              <w:t>叉车</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26</w:t>
            </w:r>
          </w:p>
        </w:tc>
        <w:tc>
          <w:tcPr>
            <w:tcW w:w="3362" w:type="dxa"/>
            <w:vAlign w:val="center"/>
          </w:tcPr>
          <w:p w:rsidR="009C46C8" w:rsidRDefault="009C46C8" w:rsidP="00E64AF7">
            <w:pPr>
              <w:ind w:leftChars="-50" w:left="-105" w:rightChars="-50" w:right="-105"/>
              <w:jc w:val="center"/>
              <w:rPr>
                <w:szCs w:val="21"/>
              </w:rPr>
            </w:pPr>
            <w:r>
              <w:rPr>
                <w:rFonts w:hint="eastAsia"/>
                <w:szCs w:val="21"/>
              </w:rPr>
              <w:t>天车</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ind w:leftChars="-50" w:left="-105" w:rightChars="-50" w:right="-105"/>
              <w:jc w:val="center"/>
              <w:rPr>
                <w:szCs w:val="21"/>
              </w:rPr>
            </w:pPr>
            <w:r>
              <w:rPr>
                <w:rFonts w:hint="eastAsia"/>
                <w:szCs w:val="21"/>
              </w:rPr>
              <w:t>0</w:t>
            </w:r>
          </w:p>
        </w:tc>
      </w:tr>
      <w:tr w:rsidR="009C46C8" w:rsidTr="009C46C8">
        <w:trPr>
          <w:trHeight w:val="385"/>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27</w:t>
            </w:r>
          </w:p>
        </w:tc>
        <w:tc>
          <w:tcPr>
            <w:tcW w:w="3362" w:type="dxa"/>
            <w:vAlign w:val="center"/>
          </w:tcPr>
          <w:p w:rsidR="009C46C8" w:rsidRDefault="009C46C8" w:rsidP="00E64AF7">
            <w:pPr>
              <w:ind w:leftChars="-50" w:left="-105" w:rightChars="-50" w:right="-105"/>
              <w:jc w:val="center"/>
              <w:rPr>
                <w:szCs w:val="21"/>
              </w:rPr>
            </w:pPr>
            <w:r>
              <w:rPr>
                <w:rFonts w:hint="eastAsia"/>
                <w:szCs w:val="21"/>
              </w:rPr>
              <w:t>电动葫芦</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ind w:leftChars="-50" w:left="-105" w:rightChars="-50" w:right="-105"/>
              <w:jc w:val="center"/>
              <w:rPr>
                <w:szCs w:val="21"/>
              </w:rPr>
            </w:pPr>
            <w:r>
              <w:rPr>
                <w:rFonts w:hint="eastAsia"/>
                <w:szCs w:val="21"/>
              </w:rPr>
              <w:t>0</w:t>
            </w:r>
          </w:p>
        </w:tc>
      </w:tr>
      <w:tr w:rsidR="009C46C8" w:rsidTr="009C46C8">
        <w:trPr>
          <w:trHeight w:val="431"/>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28</w:t>
            </w:r>
          </w:p>
        </w:tc>
        <w:tc>
          <w:tcPr>
            <w:tcW w:w="3362" w:type="dxa"/>
            <w:vAlign w:val="center"/>
          </w:tcPr>
          <w:p w:rsidR="009C46C8" w:rsidRDefault="009C46C8" w:rsidP="00E64AF7">
            <w:pPr>
              <w:ind w:leftChars="-50" w:left="-105" w:rightChars="-50" w:right="-105"/>
              <w:jc w:val="center"/>
              <w:rPr>
                <w:szCs w:val="21"/>
              </w:rPr>
            </w:pPr>
            <w:r>
              <w:rPr>
                <w:rFonts w:hint="eastAsia"/>
                <w:szCs w:val="21"/>
              </w:rPr>
              <w:t>DELL</w:t>
            </w:r>
            <w:r>
              <w:rPr>
                <w:rFonts w:hint="eastAsia"/>
                <w:szCs w:val="21"/>
              </w:rPr>
              <w:t>服务器</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ind w:leftChars="-50" w:left="-105" w:rightChars="-50" w:right="-105"/>
              <w:jc w:val="center"/>
              <w:rPr>
                <w:szCs w:val="21"/>
              </w:rPr>
            </w:pPr>
            <w:r>
              <w:rPr>
                <w:rFonts w:hint="eastAsia"/>
                <w:szCs w:val="21"/>
              </w:rPr>
              <w:t>0</w:t>
            </w:r>
          </w:p>
        </w:tc>
      </w:tr>
      <w:tr w:rsidR="009C46C8" w:rsidTr="009C46C8">
        <w:trPr>
          <w:trHeight w:val="431"/>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29</w:t>
            </w:r>
          </w:p>
        </w:tc>
        <w:tc>
          <w:tcPr>
            <w:tcW w:w="3362" w:type="dxa"/>
            <w:vAlign w:val="center"/>
          </w:tcPr>
          <w:p w:rsidR="009C46C8" w:rsidRDefault="009C46C8" w:rsidP="00E64AF7">
            <w:pPr>
              <w:ind w:leftChars="-50" w:left="-105" w:rightChars="-50" w:right="-105"/>
              <w:jc w:val="center"/>
              <w:rPr>
                <w:szCs w:val="21"/>
              </w:rPr>
            </w:pPr>
            <w:r>
              <w:rPr>
                <w:rFonts w:hint="eastAsia"/>
                <w:szCs w:val="21"/>
              </w:rPr>
              <w:t>角钢断料机</w:t>
            </w:r>
          </w:p>
        </w:tc>
        <w:tc>
          <w:tcPr>
            <w:tcW w:w="1698" w:type="dxa"/>
            <w:vAlign w:val="center"/>
          </w:tcPr>
          <w:p w:rsidR="009C46C8" w:rsidRDefault="009C46C8" w:rsidP="00E64AF7">
            <w:pPr>
              <w:ind w:leftChars="-50" w:left="-105" w:rightChars="-50" w:right="-105"/>
              <w:jc w:val="center"/>
              <w:rPr>
                <w:szCs w:val="21"/>
              </w:rPr>
            </w:pPr>
            <w:r>
              <w:rPr>
                <w:rFonts w:hint="eastAsia"/>
                <w:szCs w:val="21"/>
              </w:rPr>
              <w:t>2</w:t>
            </w:r>
          </w:p>
        </w:tc>
        <w:tc>
          <w:tcPr>
            <w:tcW w:w="1626" w:type="dxa"/>
            <w:vAlign w:val="center"/>
          </w:tcPr>
          <w:p w:rsidR="009C46C8" w:rsidRDefault="009C46C8" w:rsidP="00E64AF7">
            <w:pPr>
              <w:ind w:leftChars="-50" w:left="-105" w:rightChars="-50" w:right="-105"/>
              <w:jc w:val="center"/>
              <w:rPr>
                <w:szCs w:val="21"/>
              </w:rPr>
            </w:pPr>
            <w:r>
              <w:rPr>
                <w:rFonts w:hint="eastAsia"/>
                <w:szCs w:val="21"/>
              </w:rPr>
              <w:t>2</w:t>
            </w:r>
          </w:p>
        </w:tc>
        <w:tc>
          <w:tcPr>
            <w:tcW w:w="1449" w:type="dxa"/>
            <w:vAlign w:val="center"/>
          </w:tcPr>
          <w:p w:rsidR="009C46C8" w:rsidRDefault="009C46C8" w:rsidP="00E64AF7">
            <w:pPr>
              <w:ind w:leftChars="-50" w:left="-105" w:rightChars="-50" w:right="-105"/>
              <w:jc w:val="center"/>
              <w:rPr>
                <w:szCs w:val="21"/>
              </w:rPr>
            </w:pPr>
            <w:r>
              <w:rPr>
                <w:rFonts w:hint="eastAsia"/>
                <w:szCs w:val="21"/>
              </w:rPr>
              <w:t>0</w:t>
            </w:r>
          </w:p>
        </w:tc>
      </w:tr>
      <w:tr w:rsidR="009C46C8" w:rsidTr="009C46C8">
        <w:trPr>
          <w:trHeight w:val="431"/>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30</w:t>
            </w:r>
          </w:p>
        </w:tc>
        <w:tc>
          <w:tcPr>
            <w:tcW w:w="3362" w:type="dxa"/>
            <w:vAlign w:val="center"/>
          </w:tcPr>
          <w:p w:rsidR="009C46C8" w:rsidRDefault="009C46C8" w:rsidP="00E64AF7">
            <w:pPr>
              <w:ind w:leftChars="-50" w:left="-105" w:rightChars="-50" w:right="-105"/>
              <w:jc w:val="center"/>
              <w:rPr>
                <w:szCs w:val="21"/>
              </w:rPr>
            </w:pPr>
            <w:r>
              <w:rPr>
                <w:rFonts w:hint="eastAsia"/>
                <w:szCs w:val="21"/>
              </w:rPr>
              <w:t>压缩机</w:t>
            </w:r>
          </w:p>
        </w:tc>
        <w:tc>
          <w:tcPr>
            <w:tcW w:w="1698" w:type="dxa"/>
            <w:vAlign w:val="center"/>
          </w:tcPr>
          <w:p w:rsidR="009C46C8" w:rsidRDefault="009C46C8" w:rsidP="00E64AF7">
            <w:pPr>
              <w:ind w:leftChars="-50" w:left="-105" w:rightChars="-50" w:right="-105"/>
              <w:jc w:val="center"/>
              <w:rPr>
                <w:szCs w:val="21"/>
              </w:rPr>
            </w:pPr>
            <w:r>
              <w:rPr>
                <w:rFonts w:hint="eastAsia"/>
                <w:szCs w:val="21"/>
              </w:rPr>
              <w:t>3</w:t>
            </w:r>
          </w:p>
        </w:tc>
        <w:tc>
          <w:tcPr>
            <w:tcW w:w="1626" w:type="dxa"/>
            <w:vAlign w:val="center"/>
          </w:tcPr>
          <w:p w:rsidR="009C46C8" w:rsidRDefault="009C46C8" w:rsidP="00E64AF7">
            <w:pPr>
              <w:ind w:leftChars="-50" w:left="-105" w:rightChars="-50" w:right="-105"/>
              <w:jc w:val="center"/>
              <w:rPr>
                <w:szCs w:val="21"/>
              </w:rPr>
            </w:pPr>
            <w:r>
              <w:rPr>
                <w:rFonts w:hint="eastAsia"/>
                <w:szCs w:val="21"/>
              </w:rPr>
              <w:t>3</w:t>
            </w:r>
          </w:p>
        </w:tc>
        <w:tc>
          <w:tcPr>
            <w:tcW w:w="1449" w:type="dxa"/>
            <w:vAlign w:val="center"/>
          </w:tcPr>
          <w:p w:rsidR="009C46C8" w:rsidRDefault="009C46C8" w:rsidP="00E64AF7">
            <w:pPr>
              <w:ind w:leftChars="-50" w:left="-105" w:rightChars="-50" w:right="-105"/>
              <w:jc w:val="center"/>
              <w:rPr>
                <w:szCs w:val="21"/>
              </w:rPr>
            </w:pPr>
            <w:r>
              <w:rPr>
                <w:rFonts w:hint="eastAsia"/>
                <w:szCs w:val="21"/>
              </w:rPr>
              <w:t>0</w:t>
            </w:r>
          </w:p>
        </w:tc>
      </w:tr>
      <w:tr w:rsidR="009C46C8" w:rsidTr="009C46C8">
        <w:trPr>
          <w:trHeight w:val="431"/>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31</w:t>
            </w:r>
          </w:p>
        </w:tc>
        <w:tc>
          <w:tcPr>
            <w:tcW w:w="3362" w:type="dxa"/>
            <w:vAlign w:val="center"/>
          </w:tcPr>
          <w:p w:rsidR="009C46C8" w:rsidRDefault="009C46C8" w:rsidP="00E64AF7">
            <w:pPr>
              <w:ind w:leftChars="-50" w:left="-105" w:rightChars="-50" w:right="-105"/>
              <w:jc w:val="center"/>
              <w:rPr>
                <w:szCs w:val="21"/>
              </w:rPr>
            </w:pPr>
            <w:r>
              <w:rPr>
                <w:rFonts w:hint="eastAsia"/>
                <w:szCs w:val="21"/>
              </w:rPr>
              <w:t>自动送料机</w:t>
            </w:r>
          </w:p>
        </w:tc>
        <w:tc>
          <w:tcPr>
            <w:tcW w:w="1698" w:type="dxa"/>
            <w:vAlign w:val="center"/>
          </w:tcPr>
          <w:p w:rsidR="009C46C8" w:rsidRDefault="009C46C8" w:rsidP="00E64AF7">
            <w:pPr>
              <w:ind w:leftChars="-50" w:left="-105" w:rightChars="-50" w:right="-105"/>
              <w:jc w:val="center"/>
              <w:rPr>
                <w:szCs w:val="21"/>
              </w:rPr>
            </w:pPr>
            <w:r>
              <w:rPr>
                <w:rFonts w:hint="eastAsia"/>
                <w:szCs w:val="21"/>
              </w:rPr>
              <w:t>1</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ind w:leftChars="-50" w:left="-105" w:rightChars="-50" w:right="-105"/>
              <w:jc w:val="center"/>
              <w:rPr>
                <w:szCs w:val="21"/>
              </w:rPr>
            </w:pPr>
            <w:r>
              <w:rPr>
                <w:rFonts w:hint="eastAsia"/>
                <w:szCs w:val="21"/>
              </w:rPr>
              <w:t>0</w:t>
            </w:r>
          </w:p>
        </w:tc>
      </w:tr>
      <w:tr w:rsidR="009C46C8" w:rsidTr="009C46C8">
        <w:trPr>
          <w:trHeight w:val="431"/>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32</w:t>
            </w:r>
          </w:p>
        </w:tc>
        <w:tc>
          <w:tcPr>
            <w:tcW w:w="3362" w:type="dxa"/>
            <w:vAlign w:val="center"/>
          </w:tcPr>
          <w:p w:rsidR="009C46C8" w:rsidRDefault="009C46C8" w:rsidP="00E64AF7">
            <w:pPr>
              <w:ind w:leftChars="-50" w:left="-105" w:rightChars="-50" w:right="-105"/>
              <w:jc w:val="center"/>
              <w:rPr>
                <w:szCs w:val="21"/>
              </w:rPr>
            </w:pPr>
            <w:r>
              <w:rPr>
                <w:rFonts w:hint="eastAsia"/>
                <w:szCs w:val="21"/>
              </w:rPr>
              <w:t>喷砂机</w:t>
            </w:r>
          </w:p>
        </w:tc>
        <w:tc>
          <w:tcPr>
            <w:tcW w:w="1698" w:type="dxa"/>
            <w:vAlign w:val="center"/>
          </w:tcPr>
          <w:p w:rsidR="009C46C8" w:rsidRDefault="009C46C8" w:rsidP="00E64AF7">
            <w:pPr>
              <w:ind w:leftChars="-50" w:left="-105" w:rightChars="-50" w:right="-105"/>
              <w:jc w:val="center"/>
              <w:rPr>
                <w:szCs w:val="21"/>
              </w:rPr>
            </w:pPr>
            <w:r>
              <w:rPr>
                <w:rFonts w:hint="eastAsia"/>
                <w:szCs w:val="21"/>
              </w:rPr>
              <w:t>0</w:t>
            </w:r>
          </w:p>
        </w:tc>
        <w:tc>
          <w:tcPr>
            <w:tcW w:w="1626" w:type="dxa"/>
            <w:vAlign w:val="center"/>
          </w:tcPr>
          <w:p w:rsidR="009C46C8" w:rsidRDefault="009C46C8" w:rsidP="00E64AF7">
            <w:pPr>
              <w:ind w:leftChars="-50" w:left="-105" w:rightChars="-50" w:right="-105"/>
              <w:jc w:val="center"/>
              <w:rPr>
                <w:szCs w:val="21"/>
              </w:rPr>
            </w:pPr>
            <w:r>
              <w:rPr>
                <w:rFonts w:hint="eastAsia"/>
                <w:szCs w:val="21"/>
              </w:rPr>
              <w:t>1</w:t>
            </w:r>
          </w:p>
        </w:tc>
        <w:tc>
          <w:tcPr>
            <w:tcW w:w="1449" w:type="dxa"/>
            <w:vAlign w:val="center"/>
          </w:tcPr>
          <w:p w:rsidR="009C46C8" w:rsidRDefault="009C46C8" w:rsidP="00E64AF7">
            <w:pPr>
              <w:ind w:leftChars="-50" w:left="-105" w:rightChars="-50" w:right="-105"/>
              <w:jc w:val="center"/>
              <w:rPr>
                <w:szCs w:val="21"/>
              </w:rPr>
            </w:pPr>
            <w:r>
              <w:rPr>
                <w:rFonts w:hint="eastAsia"/>
                <w:szCs w:val="21"/>
              </w:rPr>
              <w:t>+1</w:t>
            </w:r>
          </w:p>
        </w:tc>
      </w:tr>
      <w:tr w:rsidR="009C46C8" w:rsidTr="009C46C8">
        <w:trPr>
          <w:trHeight w:val="431"/>
          <w:jc w:val="center"/>
        </w:trPr>
        <w:tc>
          <w:tcPr>
            <w:tcW w:w="445" w:type="dxa"/>
            <w:vAlign w:val="center"/>
          </w:tcPr>
          <w:p w:rsidR="009C46C8" w:rsidRDefault="009C46C8" w:rsidP="00E64AF7">
            <w:pPr>
              <w:ind w:leftChars="-50" w:left="-105" w:rightChars="-50" w:right="-105"/>
              <w:jc w:val="center"/>
              <w:rPr>
                <w:szCs w:val="21"/>
              </w:rPr>
            </w:pPr>
            <w:r>
              <w:rPr>
                <w:rFonts w:hint="eastAsia"/>
                <w:szCs w:val="21"/>
              </w:rPr>
              <w:t>33</w:t>
            </w:r>
          </w:p>
        </w:tc>
        <w:tc>
          <w:tcPr>
            <w:tcW w:w="3362" w:type="dxa"/>
            <w:vAlign w:val="center"/>
          </w:tcPr>
          <w:p w:rsidR="009C46C8" w:rsidRDefault="009C46C8" w:rsidP="00E64AF7">
            <w:pPr>
              <w:ind w:leftChars="-50" w:left="-105" w:rightChars="-50" w:right="-105"/>
              <w:jc w:val="center"/>
              <w:rPr>
                <w:szCs w:val="21"/>
              </w:rPr>
            </w:pPr>
            <w:r>
              <w:rPr>
                <w:rFonts w:hint="eastAsia"/>
                <w:szCs w:val="21"/>
              </w:rPr>
              <w:t>传送带</w:t>
            </w:r>
          </w:p>
        </w:tc>
        <w:tc>
          <w:tcPr>
            <w:tcW w:w="1698" w:type="dxa"/>
            <w:vAlign w:val="center"/>
          </w:tcPr>
          <w:p w:rsidR="009C46C8" w:rsidRDefault="009C46C8" w:rsidP="00E64AF7">
            <w:pPr>
              <w:ind w:leftChars="-50" w:left="-105" w:rightChars="-50" w:right="-105"/>
              <w:jc w:val="center"/>
              <w:rPr>
                <w:szCs w:val="21"/>
              </w:rPr>
            </w:pPr>
            <w:r>
              <w:rPr>
                <w:rFonts w:hint="eastAsia"/>
                <w:szCs w:val="21"/>
              </w:rPr>
              <w:t>3</w:t>
            </w:r>
          </w:p>
        </w:tc>
        <w:tc>
          <w:tcPr>
            <w:tcW w:w="1626" w:type="dxa"/>
            <w:vAlign w:val="center"/>
          </w:tcPr>
          <w:p w:rsidR="009C46C8" w:rsidRDefault="009C46C8" w:rsidP="00E64AF7">
            <w:pPr>
              <w:ind w:leftChars="-50" w:left="-105" w:rightChars="-50" w:right="-105"/>
              <w:jc w:val="center"/>
              <w:rPr>
                <w:szCs w:val="21"/>
              </w:rPr>
            </w:pPr>
            <w:r>
              <w:rPr>
                <w:rFonts w:hint="eastAsia"/>
                <w:szCs w:val="21"/>
              </w:rPr>
              <w:t>3</w:t>
            </w:r>
          </w:p>
        </w:tc>
        <w:tc>
          <w:tcPr>
            <w:tcW w:w="1449" w:type="dxa"/>
            <w:vAlign w:val="center"/>
          </w:tcPr>
          <w:p w:rsidR="009C46C8" w:rsidRDefault="009C46C8" w:rsidP="00E64AF7">
            <w:pPr>
              <w:ind w:leftChars="-50" w:left="-105" w:rightChars="-50" w:right="-105"/>
              <w:jc w:val="center"/>
              <w:rPr>
                <w:szCs w:val="21"/>
              </w:rPr>
            </w:pPr>
            <w:r>
              <w:rPr>
                <w:rFonts w:hint="eastAsia"/>
                <w:szCs w:val="21"/>
              </w:rPr>
              <w:t>0</w:t>
            </w:r>
          </w:p>
        </w:tc>
      </w:tr>
      <w:tr w:rsidR="00A44820" w:rsidTr="009C46C8">
        <w:trPr>
          <w:trHeight w:val="431"/>
          <w:jc w:val="center"/>
        </w:trPr>
        <w:tc>
          <w:tcPr>
            <w:tcW w:w="445" w:type="dxa"/>
            <w:vAlign w:val="center"/>
          </w:tcPr>
          <w:p w:rsidR="00A44820" w:rsidRDefault="00A44820" w:rsidP="00E64AF7">
            <w:pPr>
              <w:ind w:leftChars="-50" w:left="-105" w:rightChars="-50" w:right="-105"/>
              <w:jc w:val="center"/>
              <w:rPr>
                <w:szCs w:val="21"/>
              </w:rPr>
            </w:pPr>
            <w:r>
              <w:rPr>
                <w:rFonts w:hint="eastAsia"/>
                <w:szCs w:val="21"/>
              </w:rPr>
              <w:t>34</w:t>
            </w:r>
          </w:p>
        </w:tc>
        <w:tc>
          <w:tcPr>
            <w:tcW w:w="3362" w:type="dxa"/>
            <w:vAlign w:val="center"/>
          </w:tcPr>
          <w:p w:rsidR="00A44820" w:rsidRDefault="00A44820" w:rsidP="00E64AF7">
            <w:pPr>
              <w:ind w:leftChars="-50" w:left="-105" w:rightChars="-50" w:right="-105"/>
              <w:jc w:val="center"/>
              <w:rPr>
                <w:szCs w:val="21"/>
              </w:rPr>
            </w:pPr>
            <w:r>
              <w:rPr>
                <w:rFonts w:hint="eastAsia"/>
                <w:szCs w:val="21"/>
              </w:rPr>
              <w:t>合计</w:t>
            </w:r>
          </w:p>
        </w:tc>
        <w:tc>
          <w:tcPr>
            <w:tcW w:w="1698" w:type="dxa"/>
            <w:vAlign w:val="center"/>
          </w:tcPr>
          <w:p w:rsidR="00A44820" w:rsidRDefault="00A44820" w:rsidP="00E64AF7">
            <w:pPr>
              <w:ind w:leftChars="-50" w:left="-105" w:rightChars="-50" w:right="-105"/>
              <w:jc w:val="center"/>
              <w:rPr>
                <w:szCs w:val="21"/>
              </w:rPr>
            </w:pPr>
            <w:r>
              <w:rPr>
                <w:rFonts w:hint="eastAsia"/>
                <w:szCs w:val="21"/>
              </w:rPr>
              <w:t>68</w:t>
            </w:r>
          </w:p>
        </w:tc>
        <w:tc>
          <w:tcPr>
            <w:tcW w:w="1626" w:type="dxa"/>
            <w:vAlign w:val="center"/>
          </w:tcPr>
          <w:p w:rsidR="00A44820" w:rsidRDefault="00A44820" w:rsidP="00E64AF7">
            <w:pPr>
              <w:ind w:leftChars="-50" w:left="-105" w:rightChars="-50" w:right="-105"/>
              <w:jc w:val="center"/>
              <w:rPr>
                <w:szCs w:val="21"/>
              </w:rPr>
            </w:pPr>
            <w:r>
              <w:rPr>
                <w:rFonts w:hint="eastAsia"/>
                <w:szCs w:val="21"/>
              </w:rPr>
              <w:t>69</w:t>
            </w:r>
          </w:p>
        </w:tc>
        <w:tc>
          <w:tcPr>
            <w:tcW w:w="1449" w:type="dxa"/>
            <w:vAlign w:val="center"/>
          </w:tcPr>
          <w:p w:rsidR="00A44820" w:rsidRDefault="00A44820" w:rsidP="00E64AF7">
            <w:pPr>
              <w:ind w:leftChars="-50" w:left="-105" w:rightChars="-50" w:right="-105"/>
              <w:jc w:val="center"/>
              <w:rPr>
                <w:szCs w:val="21"/>
              </w:rPr>
            </w:pPr>
            <w:r>
              <w:rPr>
                <w:rFonts w:hint="eastAsia"/>
                <w:szCs w:val="21"/>
              </w:rPr>
              <w:t>+1</w:t>
            </w:r>
          </w:p>
        </w:tc>
      </w:tr>
    </w:tbl>
    <w:p w:rsidR="00787D81" w:rsidRPr="00787D81" w:rsidRDefault="00787D81" w:rsidP="00787D81"/>
    <w:p w:rsidR="00C3106C" w:rsidRDefault="00C3106C" w:rsidP="00C3106C">
      <w:pPr>
        <w:pStyle w:val="NewNewNewNewNewNewNewNewNewNewNewNewNewNewNewNewNewNewNewNewNewNewNewNewNewNewNewNewNewNewNewNewNewNewNewNewNewNewNewNewNewNewNew"/>
        <w:adjustRightInd w:val="0"/>
        <w:snapToGrid w:val="0"/>
        <w:spacing w:line="360" w:lineRule="auto"/>
        <w:ind w:rightChars="30" w:right="63"/>
        <w:textAlignment w:val="auto"/>
        <w:rPr>
          <w:rFonts w:ascii="Times New Roman" w:cs="Times New Roman"/>
          <w:sz w:val="24"/>
        </w:rPr>
      </w:pPr>
      <w:r w:rsidRPr="00C3106C">
        <w:rPr>
          <w:rFonts w:ascii="Times New Roman" w:cs="Times New Roman" w:hint="eastAsia"/>
          <w:sz w:val="24"/>
        </w:rPr>
        <w:t>（</w:t>
      </w:r>
      <w:r w:rsidR="00A44820">
        <w:rPr>
          <w:rFonts w:ascii="Times New Roman" w:cs="Times New Roman" w:hint="eastAsia"/>
          <w:sz w:val="24"/>
        </w:rPr>
        <w:t>二</w:t>
      </w:r>
      <w:r w:rsidRPr="00C3106C">
        <w:rPr>
          <w:rFonts w:ascii="Times New Roman" w:cs="Times New Roman" w:hint="eastAsia"/>
          <w:sz w:val="24"/>
        </w:rPr>
        <w:t>）环保管理情况</w:t>
      </w:r>
    </w:p>
    <w:tbl>
      <w:tblPr>
        <w:tblStyle w:val="a9"/>
        <w:tblW w:w="9216" w:type="dxa"/>
        <w:jc w:val="center"/>
        <w:tblLook w:val="04A0"/>
      </w:tblPr>
      <w:tblGrid>
        <w:gridCol w:w="850"/>
        <w:gridCol w:w="1506"/>
        <w:gridCol w:w="1076"/>
        <w:gridCol w:w="2959"/>
        <w:gridCol w:w="2825"/>
      </w:tblGrid>
      <w:tr w:rsidR="00806FB9" w:rsidRPr="00D00716" w:rsidTr="00D00716">
        <w:trPr>
          <w:jc w:val="center"/>
        </w:trPr>
        <w:tc>
          <w:tcPr>
            <w:tcW w:w="850" w:type="dxa"/>
          </w:tcPr>
          <w:p w:rsidR="00806FB9" w:rsidRPr="00D00716" w:rsidRDefault="00806FB9" w:rsidP="00D00716">
            <w:pPr>
              <w:jc w:val="center"/>
              <w:rPr>
                <w:szCs w:val="21"/>
              </w:rPr>
            </w:pPr>
            <w:r w:rsidRPr="00D00716">
              <w:rPr>
                <w:rFonts w:hint="eastAsia"/>
                <w:szCs w:val="21"/>
              </w:rPr>
              <w:t>项目</w:t>
            </w:r>
          </w:p>
        </w:tc>
        <w:tc>
          <w:tcPr>
            <w:tcW w:w="2582" w:type="dxa"/>
            <w:gridSpan w:val="2"/>
          </w:tcPr>
          <w:p w:rsidR="00806FB9" w:rsidRPr="00D00716" w:rsidRDefault="00A44820" w:rsidP="00D00716">
            <w:pPr>
              <w:jc w:val="center"/>
              <w:rPr>
                <w:szCs w:val="21"/>
              </w:rPr>
            </w:pPr>
            <w:r>
              <w:rPr>
                <w:rFonts w:hint="eastAsia"/>
                <w:szCs w:val="21"/>
              </w:rPr>
              <w:t>治理对象</w:t>
            </w:r>
          </w:p>
        </w:tc>
        <w:tc>
          <w:tcPr>
            <w:tcW w:w="2959" w:type="dxa"/>
          </w:tcPr>
          <w:p w:rsidR="00806FB9" w:rsidRPr="00D00716" w:rsidRDefault="00806FB9" w:rsidP="00A44820">
            <w:pPr>
              <w:jc w:val="center"/>
              <w:rPr>
                <w:szCs w:val="21"/>
              </w:rPr>
            </w:pPr>
            <w:r w:rsidRPr="00D00716">
              <w:rPr>
                <w:rFonts w:hint="eastAsia"/>
                <w:szCs w:val="21"/>
              </w:rPr>
              <w:t>环保</w:t>
            </w:r>
            <w:r w:rsidR="00A44820">
              <w:rPr>
                <w:rFonts w:hint="eastAsia"/>
                <w:szCs w:val="21"/>
              </w:rPr>
              <w:t>措施</w:t>
            </w:r>
          </w:p>
        </w:tc>
        <w:tc>
          <w:tcPr>
            <w:tcW w:w="2825" w:type="dxa"/>
          </w:tcPr>
          <w:p w:rsidR="00806FB9" w:rsidRPr="00D00716" w:rsidRDefault="00806FB9" w:rsidP="00D00716">
            <w:pPr>
              <w:jc w:val="center"/>
              <w:rPr>
                <w:szCs w:val="21"/>
              </w:rPr>
            </w:pPr>
            <w:r w:rsidRPr="00D00716">
              <w:rPr>
                <w:rFonts w:hint="eastAsia"/>
                <w:szCs w:val="21"/>
              </w:rPr>
              <w:t>落实情况</w:t>
            </w:r>
          </w:p>
        </w:tc>
      </w:tr>
      <w:tr w:rsidR="00A44820" w:rsidRPr="00D00716" w:rsidTr="00A44820">
        <w:trPr>
          <w:trHeight w:val="780"/>
          <w:jc w:val="center"/>
        </w:trPr>
        <w:tc>
          <w:tcPr>
            <w:tcW w:w="850" w:type="dxa"/>
            <w:vMerge w:val="restart"/>
            <w:vAlign w:val="center"/>
          </w:tcPr>
          <w:p w:rsidR="00A44820" w:rsidRPr="00D00716" w:rsidRDefault="00A44820" w:rsidP="00A44820">
            <w:pPr>
              <w:jc w:val="center"/>
              <w:rPr>
                <w:szCs w:val="21"/>
              </w:rPr>
            </w:pPr>
            <w:r w:rsidRPr="00D00716">
              <w:rPr>
                <w:rFonts w:hint="eastAsia"/>
                <w:szCs w:val="21"/>
              </w:rPr>
              <w:t>废气</w:t>
            </w:r>
          </w:p>
        </w:tc>
        <w:tc>
          <w:tcPr>
            <w:tcW w:w="2582" w:type="dxa"/>
            <w:gridSpan w:val="2"/>
          </w:tcPr>
          <w:p w:rsidR="00A44820" w:rsidRPr="00D00716" w:rsidRDefault="00A44820" w:rsidP="00A44820">
            <w:pPr>
              <w:ind w:firstLineChars="200" w:firstLine="420"/>
              <w:rPr>
                <w:szCs w:val="21"/>
              </w:rPr>
            </w:pPr>
            <w:r w:rsidRPr="00D00716">
              <w:rPr>
                <w:rFonts w:hint="eastAsia"/>
                <w:szCs w:val="21"/>
              </w:rPr>
              <w:t>静电喷涂</w:t>
            </w:r>
            <w:r>
              <w:rPr>
                <w:rFonts w:hint="eastAsia"/>
                <w:szCs w:val="21"/>
              </w:rPr>
              <w:t>粉尘</w:t>
            </w:r>
          </w:p>
        </w:tc>
        <w:tc>
          <w:tcPr>
            <w:tcW w:w="2959" w:type="dxa"/>
          </w:tcPr>
          <w:p w:rsidR="00A44820" w:rsidRPr="00D00716" w:rsidRDefault="00944A20" w:rsidP="00A44820">
            <w:pPr>
              <w:jc w:val="center"/>
              <w:rPr>
                <w:szCs w:val="21"/>
              </w:rPr>
            </w:pPr>
            <w:r>
              <w:rPr>
                <w:rFonts w:hint="eastAsia"/>
                <w:szCs w:val="21"/>
              </w:rPr>
              <w:t>滤芯式除尘设施</w:t>
            </w:r>
            <w:r>
              <w:rPr>
                <w:rFonts w:hint="eastAsia"/>
                <w:szCs w:val="21"/>
              </w:rPr>
              <w:t>+</w:t>
            </w:r>
            <w:r>
              <w:rPr>
                <w:rFonts w:hint="eastAsia"/>
                <w:szCs w:val="21"/>
              </w:rPr>
              <w:t>风机出口加布袋</w:t>
            </w:r>
          </w:p>
        </w:tc>
        <w:tc>
          <w:tcPr>
            <w:tcW w:w="2825" w:type="dxa"/>
          </w:tcPr>
          <w:p w:rsidR="00A44820" w:rsidRPr="00D00716" w:rsidRDefault="00944A20" w:rsidP="00944A20">
            <w:pPr>
              <w:jc w:val="center"/>
              <w:rPr>
                <w:szCs w:val="21"/>
              </w:rPr>
            </w:pPr>
            <w:r>
              <w:rPr>
                <w:rFonts w:hint="eastAsia"/>
                <w:szCs w:val="21"/>
              </w:rPr>
              <w:t>已落实</w:t>
            </w:r>
          </w:p>
        </w:tc>
      </w:tr>
      <w:tr w:rsidR="00A44820" w:rsidRPr="00D00716" w:rsidTr="00D00716">
        <w:trPr>
          <w:jc w:val="center"/>
        </w:trPr>
        <w:tc>
          <w:tcPr>
            <w:tcW w:w="850" w:type="dxa"/>
            <w:vMerge/>
          </w:tcPr>
          <w:p w:rsidR="00A44820" w:rsidRPr="00D00716" w:rsidRDefault="00A44820" w:rsidP="00D00716">
            <w:pPr>
              <w:jc w:val="center"/>
              <w:rPr>
                <w:szCs w:val="21"/>
              </w:rPr>
            </w:pPr>
          </w:p>
        </w:tc>
        <w:tc>
          <w:tcPr>
            <w:tcW w:w="2582" w:type="dxa"/>
            <w:gridSpan w:val="2"/>
          </w:tcPr>
          <w:p w:rsidR="00A44820" w:rsidRPr="00D00716" w:rsidRDefault="00A44820" w:rsidP="00D00716">
            <w:pPr>
              <w:jc w:val="center"/>
              <w:rPr>
                <w:szCs w:val="21"/>
              </w:rPr>
            </w:pPr>
          </w:p>
          <w:p w:rsidR="00A44820" w:rsidRPr="00D00716" w:rsidRDefault="00A44820" w:rsidP="00D00716">
            <w:pPr>
              <w:jc w:val="center"/>
              <w:rPr>
                <w:szCs w:val="21"/>
              </w:rPr>
            </w:pPr>
            <w:r w:rsidRPr="00D00716">
              <w:rPr>
                <w:rFonts w:hint="eastAsia"/>
                <w:szCs w:val="21"/>
              </w:rPr>
              <w:t>烘干工序非甲烷总烃</w:t>
            </w:r>
          </w:p>
        </w:tc>
        <w:tc>
          <w:tcPr>
            <w:tcW w:w="2959" w:type="dxa"/>
          </w:tcPr>
          <w:p w:rsidR="00A44820" w:rsidRPr="00D00716" w:rsidRDefault="00A44820" w:rsidP="00D00716">
            <w:pPr>
              <w:jc w:val="center"/>
              <w:rPr>
                <w:szCs w:val="21"/>
              </w:rPr>
            </w:pPr>
          </w:p>
          <w:p w:rsidR="00A44820" w:rsidRDefault="00A44820" w:rsidP="00D00716">
            <w:pPr>
              <w:jc w:val="center"/>
              <w:rPr>
                <w:szCs w:val="21"/>
              </w:rPr>
            </w:pPr>
            <w:r>
              <w:rPr>
                <w:rFonts w:hint="eastAsia"/>
                <w:szCs w:val="21"/>
              </w:rPr>
              <w:t>无组织排放</w:t>
            </w:r>
          </w:p>
          <w:p w:rsidR="00A44820" w:rsidRPr="00D00716" w:rsidRDefault="00A44820" w:rsidP="00D00716">
            <w:pPr>
              <w:jc w:val="center"/>
              <w:rPr>
                <w:szCs w:val="21"/>
              </w:rPr>
            </w:pPr>
          </w:p>
        </w:tc>
        <w:tc>
          <w:tcPr>
            <w:tcW w:w="2825" w:type="dxa"/>
          </w:tcPr>
          <w:p w:rsidR="00A44820" w:rsidRDefault="00A44820" w:rsidP="00D00716">
            <w:pPr>
              <w:jc w:val="center"/>
              <w:rPr>
                <w:szCs w:val="21"/>
              </w:rPr>
            </w:pPr>
          </w:p>
          <w:p w:rsidR="00A44820" w:rsidRPr="00D00716" w:rsidRDefault="00A44820" w:rsidP="00F60D86">
            <w:pPr>
              <w:jc w:val="center"/>
              <w:rPr>
                <w:szCs w:val="21"/>
              </w:rPr>
            </w:pPr>
            <w:r>
              <w:rPr>
                <w:rFonts w:hint="eastAsia"/>
                <w:szCs w:val="21"/>
              </w:rPr>
              <w:t>光氧催化装置</w:t>
            </w:r>
            <w:r>
              <w:rPr>
                <w:rFonts w:hint="eastAsia"/>
                <w:szCs w:val="21"/>
              </w:rPr>
              <w:t>+15</w:t>
            </w:r>
            <w:r>
              <w:rPr>
                <w:rFonts w:hint="eastAsia"/>
                <w:szCs w:val="21"/>
              </w:rPr>
              <w:t>米排气筒排放</w:t>
            </w:r>
          </w:p>
        </w:tc>
      </w:tr>
      <w:tr w:rsidR="00A44820" w:rsidRPr="00D00716" w:rsidTr="00D00716">
        <w:trPr>
          <w:jc w:val="center"/>
        </w:trPr>
        <w:tc>
          <w:tcPr>
            <w:tcW w:w="850" w:type="dxa"/>
            <w:vMerge/>
          </w:tcPr>
          <w:p w:rsidR="00A44820" w:rsidRPr="00D00716" w:rsidRDefault="00A44820" w:rsidP="00D00716">
            <w:pPr>
              <w:jc w:val="center"/>
              <w:rPr>
                <w:szCs w:val="21"/>
              </w:rPr>
            </w:pPr>
          </w:p>
        </w:tc>
        <w:tc>
          <w:tcPr>
            <w:tcW w:w="2582" w:type="dxa"/>
            <w:gridSpan w:val="2"/>
          </w:tcPr>
          <w:p w:rsidR="00A44820" w:rsidRPr="00D00716" w:rsidRDefault="00A44820" w:rsidP="00D00716">
            <w:pPr>
              <w:jc w:val="center"/>
              <w:rPr>
                <w:szCs w:val="21"/>
              </w:rPr>
            </w:pPr>
          </w:p>
          <w:p w:rsidR="00A44820" w:rsidRPr="00D00716" w:rsidRDefault="00A44820" w:rsidP="00D00716">
            <w:pPr>
              <w:jc w:val="center"/>
              <w:rPr>
                <w:szCs w:val="21"/>
              </w:rPr>
            </w:pPr>
            <w:r w:rsidRPr="00D00716">
              <w:rPr>
                <w:rFonts w:hint="eastAsia"/>
                <w:szCs w:val="21"/>
              </w:rPr>
              <w:t>烘箱烟气</w:t>
            </w:r>
          </w:p>
        </w:tc>
        <w:tc>
          <w:tcPr>
            <w:tcW w:w="2959" w:type="dxa"/>
          </w:tcPr>
          <w:p w:rsidR="00A44820" w:rsidRPr="00D00716" w:rsidRDefault="00A44820" w:rsidP="00D00716">
            <w:pPr>
              <w:jc w:val="center"/>
              <w:rPr>
                <w:szCs w:val="21"/>
              </w:rPr>
            </w:pPr>
            <w:r>
              <w:rPr>
                <w:rFonts w:hint="eastAsia"/>
                <w:szCs w:val="21"/>
              </w:rPr>
              <w:t>水浴脱硫除尘</w:t>
            </w:r>
            <w:r w:rsidRPr="00D00716">
              <w:rPr>
                <w:rFonts w:hint="eastAsia"/>
                <w:szCs w:val="21"/>
              </w:rPr>
              <w:t>+15</w:t>
            </w:r>
            <w:r w:rsidRPr="00D00716">
              <w:rPr>
                <w:rFonts w:hint="eastAsia"/>
                <w:szCs w:val="21"/>
              </w:rPr>
              <w:t>米排气筒</w:t>
            </w:r>
          </w:p>
        </w:tc>
        <w:tc>
          <w:tcPr>
            <w:tcW w:w="2825" w:type="dxa"/>
          </w:tcPr>
          <w:p w:rsidR="00A44820" w:rsidRPr="00D00716" w:rsidRDefault="00A44820" w:rsidP="00D00716">
            <w:pPr>
              <w:jc w:val="center"/>
              <w:rPr>
                <w:szCs w:val="21"/>
              </w:rPr>
            </w:pPr>
            <w:r w:rsidRPr="00D00716">
              <w:rPr>
                <w:rFonts w:hint="eastAsia"/>
                <w:szCs w:val="21"/>
              </w:rPr>
              <w:t>燃料由煤改为天然气</w:t>
            </w:r>
            <w:r w:rsidRPr="00D00716">
              <w:rPr>
                <w:rFonts w:hint="eastAsia"/>
                <w:szCs w:val="21"/>
              </w:rPr>
              <w:t>+15</w:t>
            </w:r>
            <w:r w:rsidRPr="00D00716">
              <w:rPr>
                <w:rFonts w:hint="eastAsia"/>
                <w:szCs w:val="21"/>
              </w:rPr>
              <w:t>米排气筒</w:t>
            </w:r>
          </w:p>
        </w:tc>
      </w:tr>
      <w:tr w:rsidR="00A44820" w:rsidRPr="00D00716" w:rsidTr="00D00716">
        <w:trPr>
          <w:jc w:val="center"/>
        </w:trPr>
        <w:tc>
          <w:tcPr>
            <w:tcW w:w="850" w:type="dxa"/>
            <w:vMerge/>
          </w:tcPr>
          <w:p w:rsidR="00A44820" w:rsidRPr="00D00716" w:rsidRDefault="00A44820" w:rsidP="00D00716">
            <w:pPr>
              <w:jc w:val="center"/>
              <w:rPr>
                <w:szCs w:val="21"/>
              </w:rPr>
            </w:pPr>
          </w:p>
        </w:tc>
        <w:tc>
          <w:tcPr>
            <w:tcW w:w="2582" w:type="dxa"/>
            <w:gridSpan w:val="2"/>
          </w:tcPr>
          <w:p w:rsidR="00A44820" w:rsidRPr="00D00716" w:rsidRDefault="00A44820" w:rsidP="00D00716">
            <w:pPr>
              <w:jc w:val="center"/>
              <w:rPr>
                <w:szCs w:val="21"/>
              </w:rPr>
            </w:pPr>
            <w:r>
              <w:rPr>
                <w:rFonts w:hint="eastAsia"/>
                <w:szCs w:val="21"/>
              </w:rPr>
              <w:t>焊接烟尘</w:t>
            </w:r>
          </w:p>
        </w:tc>
        <w:tc>
          <w:tcPr>
            <w:tcW w:w="2959" w:type="dxa"/>
          </w:tcPr>
          <w:p w:rsidR="00A44820" w:rsidRPr="00D00716" w:rsidRDefault="00A44820" w:rsidP="00D00716">
            <w:pPr>
              <w:jc w:val="center"/>
              <w:rPr>
                <w:szCs w:val="21"/>
              </w:rPr>
            </w:pPr>
            <w:r>
              <w:rPr>
                <w:rFonts w:hint="eastAsia"/>
                <w:szCs w:val="21"/>
              </w:rPr>
              <w:t>无组织排放</w:t>
            </w:r>
          </w:p>
        </w:tc>
        <w:tc>
          <w:tcPr>
            <w:tcW w:w="2825" w:type="dxa"/>
          </w:tcPr>
          <w:p w:rsidR="00A44820" w:rsidRPr="00D00716" w:rsidRDefault="00A44820" w:rsidP="00D00716">
            <w:pPr>
              <w:jc w:val="center"/>
              <w:rPr>
                <w:szCs w:val="21"/>
              </w:rPr>
            </w:pPr>
            <w:r>
              <w:rPr>
                <w:rFonts w:hint="eastAsia"/>
                <w:szCs w:val="21"/>
              </w:rPr>
              <w:t>无组织排放</w:t>
            </w:r>
          </w:p>
        </w:tc>
      </w:tr>
      <w:tr w:rsidR="00A44820" w:rsidRPr="00D00716" w:rsidTr="00D00716">
        <w:trPr>
          <w:jc w:val="center"/>
        </w:trPr>
        <w:tc>
          <w:tcPr>
            <w:tcW w:w="850" w:type="dxa"/>
            <w:vMerge/>
          </w:tcPr>
          <w:p w:rsidR="00A44820" w:rsidRPr="00D00716" w:rsidRDefault="00A44820" w:rsidP="00D00716">
            <w:pPr>
              <w:jc w:val="center"/>
              <w:rPr>
                <w:szCs w:val="21"/>
              </w:rPr>
            </w:pPr>
          </w:p>
        </w:tc>
        <w:tc>
          <w:tcPr>
            <w:tcW w:w="2582" w:type="dxa"/>
            <w:gridSpan w:val="2"/>
          </w:tcPr>
          <w:p w:rsidR="00A44820" w:rsidRPr="00D00716" w:rsidRDefault="00A44820" w:rsidP="00D00716">
            <w:pPr>
              <w:jc w:val="center"/>
              <w:rPr>
                <w:szCs w:val="21"/>
              </w:rPr>
            </w:pPr>
            <w:r>
              <w:rPr>
                <w:rFonts w:hint="eastAsia"/>
                <w:szCs w:val="21"/>
              </w:rPr>
              <w:t>喷砂粉尘</w:t>
            </w:r>
          </w:p>
        </w:tc>
        <w:tc>
          <w:tcPr>
            <w:tcW w:w="2959" w:type="dxa"/>
          </w:tcPr>
          <w:p w:rsidR="00A44820" w:rsidRPr="00D00716" w:rsidRDefault="00A44820" w:rsidP="00D00716">
            <w:pPr>
              <w:jc w:val="center"/>
              <w:rPr>
                <w:szCs w:val="21"/>
              </w:rPr>
            </w:pPr>
            <w:r>
              <w:rPr>
                <w:rFonts w:hint="eastAsia"/>
                <w:szCs w:val="21"/>
              </w:rPr>
              <w:t>/</w:t>
            </w:r>
          </w:p>
        </w:tc>
        <w:tc>
          <w:tcPr>
            <w:tcW w:w="2825" w:type="dxa"/>
          </w:tcPr>
          <w:p w:rsidR="00A44820" w:rsidRPr="00D00716" w:rsidRDefault="00F60D86" w:rsidP="00944A20">
            <w:pPr>
              <w:jc w:val="center"/>
              <w:rPr>
                <w:szCs w:val="21"/>
              </w:rPr>
            </w:pPr>
            <w:r>
              <w:rPr>
                <w:rFonts w:hint="eastAsia"/>
                <w:szCs w:val="21"/>
              </w:rPr>
              <w:t>滤芯</w:t>
            </w:r>
            <w:r w:rsidR="00A44820">
              <w:rPr>
                <w:rFonts w:hint="eastAsia"/>
                <w:szCs w:val="21"/>
              </w:rPr>
              <w:t>除尘器</w:t>
            </w:r>
          </w:p>
        </w:tc>
      </w:tr>
      <w:tr w:rsidR="00806FB9" w:rsidRPr="00D00716" w:rsidTr="00D00716">
        <w:trPr>
          <w:jc w:val="center"/>
        </w:trPr>
        <w:tc>
          <w:tcPr>
            <w:tcW w:w="850" w:type="dxa"/>
          </w:tcPr>
          <w:p w:rsidR="00D00716" w:rsidRDefault="00D00716" w:rsidP="00D00716">
            <w:pPr>
              <w:jc w:val="center"/>
              <w:rPr>
                <w:szCs w:val="21"/>
              </w:rPr>
            </w:pPr>
          </w:p>
          <w:p w:rsidR="00806FB9" w:rsidRDefault="00806FB9" w:rsidP="00D00716">
            <w:pPr>
              <w:jc w:val="center"/>
              <w:rPr>
                <w:szCs w:val="21"/>
              </w:rPr>
            </w:pPr>
            <w:r w:rsidRPr="00D00716">
              <w:rPr>
                <w:rFonts w:hint="eastAsia"/>
                <w:szCs w:val="21"/>
              </w:rPr>
              <w:t>废水</w:t>
            </w:r>
          </w:p>
          <w:p w:rsidR="00D00716" w:rsidRPr="00D00716" w:rsidRDefault="00D00716" w:rsidP="00D00716">
            <w:pPr>
              <w:jc w:val="center"/>
              <w:rPr>
                <w:szCs w:val="21"/>
              </w:rPr>
            </w:pPr>
          </w:p>
        </w:tc>
        <w:tc>
          <w:tcPr>
            <w:tcW w:w="2582" w:type="dxa"/>
            <w:gridSpan w:val="2"/>
          </w:tcPr>
          <w:p w:rsidR="00D00716" w:rsidRDefault="00D00716" w:rsidP="00D00716">
            <w:pPr>
              <w:jc w:val="center"/>
              <w:rPr>
                <w:szCs w:val="21"/>
              </w:rPr>
            </w:pPr>
          </w:p>
          <w:p w:rsidR="00806FB9" w:rsidRPr="00D00716" w:rsidRDefault="00806FB9" w:rsidP="00D00716">
            <w:pPr>
              <w:jc w:val="center"/>
              <w:rPr>
                <w:szCs w:val="21"/>
              </w:rPr>
            </w:pPr>
            <w:r w:rsidRPr="00D00716">
              <w:rPr>
                <w:rFonts w:hint="eastAsia"/>
                <w:szCs w:val="21"/>
              </w:rPr>
              <w:t>生活废水</w:t>
            </w:r>
          </w:p>
        </w:tc>
        <w:tc>
          <w:tcPr>
            <w:tcW w:w="2959" w:type="dxa"/>
          </w:tcPr>
          <w:p w:rsidR="00D00716" w:rsidRDefault="00D00716" w:rsidP="00D00716">
            <w:pPr>
              <w:jc w:val="center"/>
              <w:rPr>
                <w:szCs w:val="21"/>
              </w:rPr>
            </w:pPr>
          </w:p>
          <w:p w:rsidR="00806FB9" w:rsidRPr="00D00716" w:rsidRDefault="00F60D86" w:rsidP="00D00716">
            <w:pPr>
              <w:jc w:val="center"/>
              <w:rPr>
                <w:szCs w:val="21"/>
              </w:rPr>
            </w:pPr>
            <w:r w:rsidRPr="00D00716">
              <w:rPr>
                <w:rFonts w:hint="eastAsia"/>
                <w:szCs w:val="21"/>
              </w:rPr>
              <w:t>污水处理设施处理后回用于生产</w:t>
            </w:r>
          </w:p>
        </w:tc>
        <w:tc>
          <w:tcPr>
            <w:tcW w:w="2825" w:type="dxa"/>
          </w:tcPr>
          <w:p w:rsidR="00D00716" w:rsidRDefault="00D00716" w:rsidP="00D00716">
            <w:pPr>
              <w:jc w:val="center"/>
              <w:rPr>
                <w:szCs w:val="21"/>
              </w:rPr>
            </w:pPr>
          </w:p>
          <w:p w:rsidR="00806FB9" w:rsidRPr="00D00716" w:rsidRDefault="00F60D86" w:rsidP="00D00716">
            <w:pPr>
              <w:jc w:val="center"/>
              <w:rPr>
                <w:szCs w:val="21"/>
              </w:rPr>
            </w:pPr>
            <w:r>
              <w:rPr>
                <w:rFonts w:hint="eastAsia"/>
                <w:szCs w:val="21"/>
              </w:rPr>
              <w:t>已落实</w:t>
            </w:r>
          </w:p>
        </w:tc>
      </w:tr>
      <w:tr w:rsidR="00806FB9" w:rsidRPr="00D00716" w:rsidTr="00D00716">
        <w:trPr>
          <w:trHeight w:val="752"/>
          <w:jc w:val="center"/>
        </w:trPr>
        <w:tc>
          <w:tcPr>
            <w:tcW w:w="850" w:type="dxa"/>
          </w:tcPr>
          <w:p w:rsidR="00D00716" w:rsidRDefault="00D00716" w:rsidP="00D00716">
            <w:pPr>
              <w:jc w:val="center"/>
              <w:rPr>
                <w:szCs w:val="21"/>
              </w:rPr>
            </w:pPr>
          </w:p>
          <w:p w:rsidR="00806FB9" w:rsidRPr="00D00716" w:rsidRDefault="00806FB9" w:rsidP="00D00716">
            <w:pPr>
              <w:jc w:val="center"/>
              <w:rPr>
                <w:szCs w:val="21"/>
              </w:rPr>
            </w:pPr>
            <w:r w:rsidRPr="00D00716">
              <w:rPr>
                <w:rFonts w:hint="eastAsia"/>
                <w:szCs w:val="21"/>
              </w:rPr>
              <w:t>噪声</w:t>
            </w:r>
          </w:p>
        </w:tc>
        <w:tc>
          <w:tcPr>
            <w:tcW w:w="2582" w:type="dxa"/>
            <w:gridSpan w:val="2"/>
          </w:tcPr>
          <w:p w:rsidR="00D00716" w:rsidRDefault="00D00716" w:rsidP="00D00716">
            <w:pPr>
              <w:jc w:val="center"/>
              <w:rPr>
                <w:szCs w:val="21"/>
              </w:rPr>
            </w:pPr>
          </w:p>
          <w:p w:rsidR="00806FB9" w:rsidRPr="00D00716" w:rsidRDefault="00806FB9" w:rsidP="00D00716">
            <w:pPr>
              <w:jc w:val="center"/>
              <w:rPr>
                <w:szCs w:val="21"/>
              </w:rPr>
            </w:pPr>
            <w:r w:rsidRPr="00D00716">
              <w:rPr>
                <w:rFonts w:hint="eastAsia"/>
                <w:szCs w:val="21"/>
              </w:rPr>
              <w:t>生产设备噪声</w:t>
            </w:r>
          </w:p>
        </w:tc>
        <w:tc>
          <w:tcPr>
            <w:tcW w:w="2959" w:type="dxa"/>
          </w:tcPr>
          <w:p w:rsidR="00D00716" w:rsidRDefault="00D00716" w:rsidP="00D00716">
            <w:pPr>
              <w:jc w:val="center"/>
              <w:rPr>
                <w:szCs w:val="21"/>
              </w:rPr>
            </w:pPr>
          </w:p>
          <w:p w:rsidR="00806FB9" w:rsidRPr="00D00716" w:rsidRDefault="00806FB9" w:rsidP="00D00716">
            <w:pPr>
              <w:jc w:val="center"/>
              <w:rPr>
                <w:szCs w:val="21"/>
              </w:rPr>
            </w:pPr>
            <w:r w:rsidRPr="00D00716">
              <w:rPr>
                <w:rFonts w:hint="eastAsia"/>
                <w:szCs w:val="21"/>
              </w:rPr>
              <w:t>采取减振，厂房隔声</w:t>
            </w:r>
          </w:p>
        </w:tc>
        <w:tc>
          <w:tcPr>
            <w:tcW w:w="2825" w:type="dxa"/>
          </w:tcPr>
          <w:p w:rsidR="00D00716" w:rsidRDefault="00D00716" w:rsidP="00D00716">
            <w:pPr>
              <w:jc w:val="center"/>
              <w:rPr>
                <w:szCs w:val="21"/>
              </w:rPr>
            </w:pPr>
          </w:p>
          <w:p w:rsidR="00806FB9" w:rsidRPr="00D00716" w:rsidRDefault="00806FB9" w:rsidP="00D00716">
            <w:pPr>
              <w:jc w:val="center"/>
              <w:rPr>
                <w:szCs w:val="21"/>
              </w:rPr>
            </w:pPr>
            <w:r w:rsidRPr="00D00716">
              <w:rPr>
                <w:rFonts w:hint="eastAsia"/>
                <w:szCs w:val="21"/>
              </w:rPr>
              <w:t>已落实</w:t>
            </w:r>
          </w:p>
        </w:tc>
      </w:tr>
      <w:tr w:rsidR="00806FB9" w:rsidRPr="00D00716" w:rsidTr="00D00716">
        <w:trPr>
          <w:trHeight w:val="562"/>
          <w:jc w:val="center"/>
        </w:trPr>
        <w:tc>
          <w:tcPr>
            <w:tcW w:w="850" w:type="dxa"/>
            <w:vMerge w:val="restart"/>
          </w:tcPr>
          <w:p w:rsidR="00D00716" w:rsidRDefault="00D00716" w:rsidP="00D00716">
            <w:pPr>
              <w:jc w:val="center"/>
              <w:rPr>
                <w:szCs w:val="21"/>
              </w:rPr>
            </w:pPr>
          </w:p>
          <w:p w:rsidR="00D00716" w:rsidRDefault="00D00716" w:rsidP="00D00716">
            <w:pPr>
              <w:jc w:val="center"/>
              <w:rPr>
                <w:szCs w:val="21"/>
              </w:rPr>
            </w:pPr>
          </w:p>
          <w:p w:rsidR="00D00716" w:rsidRDefault="00D00716" w:rsidP="00D00716">
            <w:pPr>
              <w:jc w:val="center"/>
              <w:rPr>
                <w:szCs w:val="21"/>
              </w:rPr>
            </w:pPr>
          </w:p>
          <w:p w:rsidR="00D00716" w:rsidRDefault="00D00716" w:rsidP="00D00716">
            <w:pPr>
              <w:jc w:val="center"/>
              <w:rPr>
                <w:szCs w:val="21"/>
              </w:rPr>
            </w:pPr>
          </w:p>
          <w:p w:rsidR="00806FB9" w:rsidRPr="00D00716" w:rsidRDefault="00806FB9" w:rsidP="00D00716">
            <w:pPr>
              <w:jc w:val="center"/>
              <w:rPr>
                <w:szCs w:val="21"/>
              </w:rPr>
            </w:pPr>
            <w:r w:rsidRPr="00D00716">
              <w:rPr>
                <w:rFonts w:hint="eastAsia"/>
                <w:szCs w:val="21"/>
              </w:rPr>
              <w:t>固废</w:t>
            </w:r>
          </w:p>
        </w:tc>
        <w:tc>
          <w:tcPr>
            <w:tcW w:w="2582" w:type="dxa"/>
            <w:gridSpan w:val="2"/>
          </w:tcPr>
          <w:p w:rsidR="00806FB9" w:rsidRPr="00D00716" w:rsidRDefault="00806FB9" w:rsidP="00D00716">
            <w:pPr>
              <w:jc w:val="center"/>
              <w:rPr>
                <w:szCs w:val="21"/>
              </w:rPr>
            </w:pPr>
            <w:r w:rsidRPr="00D00716">
              <w:rPr>
                <w:rFonts w:hint="eastAsia"/>
                <w:szCs w:val="21"/>
              </w:rPr>
              <w:lastRenderedPageBreak/>
              <w:t>生活办公垃圾</w:t>
            </w:r>
          </w:p>
        </w:tc>
        <w:tc>
          <w:tcPr>
            <w:tcW w:w="2959" w:type="dxa"/>
          </w:tcPr>
          <w:p w:rsidR="00806FB9" w:rsidRPr="00D00716" w:rsidRDefault="00806FB9" w:rsidP="00D00716">
            <w:pPr>
              <w:jc w:val="center"/>
              <w:rPr>
                <w:szCs w:val="21"/>
              </w:rPr>
            </w:pPr>
            <w:r w:rsidRPr="00D00716">
              <w:rPr>
                <w:rFonts w:hint="eastAsia"/>
                <w:szCs w:val="21"/>
              </w:rPr>
              <w:t>清洁工人清运处理</w:t>
            </w:r>
          </w:p>
        </w:tc>
        <w:tc>
          <w:tcPr>
            <w:tcW w:w="2825" w:type="dxa"/>
          </w:tcPr>
          <w:p w:rsidR="00806FB9" w:rsidRPr="00D00716" w:rsidRDefault="00806FB9" w:rsidP="00D00716">
            <w:pPr>
              <w:jc w:val="center"/>
              <w:rPr>
                <w:szCs w:val="21"/>
              </w:rPr>
            </w:pPr>
            <w:r w:rsidRPr="00D00716">
              <w:rPr>
                <w:rFonts w:hint="eastAsia"/>
                <w:szCs w:val="21"/>
              </w:rPr>
              <w:t>已落实</w:t>
            </w:r>
          </w:p>
        </w:tc>
      </w:tr>
      <w:tr w:rsidR="00806FB9" w:rsidRPr="00D00716" w:rsidTr="00D00716">
        <w:trPr>
          <w:trHeight w:val="556"/>
          <w:jc w:val="center"/>
        </w:trPr>
        <w:tc>
          <w:tcPr>
            <w:tcW w:w="850" w:type="dxa"/>
            <w:vMerge/>
          </w:tcPr>
          <w:p w:rsidR="00806FB9" w:rsidRPr="00D00716" w:rsidRDefault="00806FB9" w:rsidP="00D00716">
            <w:pPr>
              <w:jc w:val="center"/>
              <w:rPr>
                <w:szCs w:val="21"/>
              </w:rPr>
            </w:pPr>
          </w:p>
        </w:tc>
        <w:tc>
          <w:tcPr>
            <w:tcW w:w="2582" w:type="dxa"/>
            <w:gridSpan w:val="2"/>
          </w:tcPr>
          <w:p w:rsidR="00806FB9" w:rsidRPr="00D00716" w:rsidRDefault="00806FB9" w:rsidP="00D00716">
            <w:pPr>
              <w:jc w:val="center"/>
              <w:rPr>
                <w:szCs w:val="21"/>
              </w:rPr>
            </w:pPr>
            <w:r w:rsidRPr="00D00716">
              <w:rPr>
                <w:rFonts w:hint="eastAsia"/>
                <w:szCs w:val="21"/>
              </w:rPr>
              <w:t>生产过程中边角料及碎屑</w:t>
            </w:r>
          </w:p>
        </w:tc>
        <w:tc>
          <w:tcPr>
            <w:tcW w:w="2959" w:type="dxa"/>
          </w:tcPr>
          <w:p w:rsidR="00806FB9" w:rsidRPr="00D00716" w:rsidRDefault="00806FB9" w:rsidP="00D00716">
            <w:pPr>
              <w:jc w:val="center"/>
              <w:rPr>
                <w:szCs w:val="21"/>
              </w:rPr>
            </w:pPr>
            <w:r w:rsidRPr="00D00716">
              <w:rPr>
                <w:rFonts w:hint="eastAsia"/>
                <w:szCs w:val="21"/>
              </w:rPr>
              <w:t>外售进行综合利用</w:t>
            </w:r>
          </w:p>
        </w:tc>
        <w:tc>
          <w:tcPr>
            <w:tcW w:w="2825" w:type="dxa"/>
          </w:tcPr>
          <w:p w:rsidR="00806FB9" w:rsidRPr="00D00716" w:rsidRDefault="00806FB9" w:rsidP="00D00716">
            <w:pPr>
              <w:jc w:val="center"/>
              <w:rPr>
                <w:szCs w:val="21"/>
              </w:rPr>
            </w:pPr>
            <w:r w:rsidRPr="00D00716">
              <w:rPr>
                <w:rFonts w:hint="eastAsia"/>
                <w:szCs w:val="21"/>
              </w:rPr>
              <w:t>已落实</w:t>
            </w:r>
          </w:p>
        </w:tc>
      </w:tr>
      <w:tr w:rsidR="00806FB9" w:rsidRPr="00D00716" w:rsidTr="00D00716">
        <w:trPr>
          <w:trHeight w:val="550"/>
          <w:jc w:val="center"/>
        </w:trPr>
        <w:tc>
          <w:tcPr>
            <w:tcW w:w="850" w:type="dxa"/>
            <w:vMerge/>
          </w:tcPr>
          <w:p w:rsidR="00806FB9" w:rsidRPr="00D00716" w:rsidRDefault="00806FB9" w:rsidP="00D00716">
            <w:pPr>
              <w:jc w:val="center"/>
              <w:rPr>
                <w:szCs w:val="21"/>
              </w:rPr>
            </w:pPr>
          </w:p>
        </w:tc>
        <w:tc>
          <w:tcPr>
            <w:tcW w:w="1506" w:type="dxa"/>
            <w:vMerge w:val="restart"/>
          </w:tcPr>
          <w:p w:rsidR="00D00716" w:rsidRDefault="00D00716" w:rsidP="00D00716">
            <w:pPr>
              <w:jc w:val="center"/>
              <w:rPr>
                <w:szCs w:val="21"/>
              </w:rPr>
            </w:pPr>
          </w:p>
          <w:p w:rsidR="00806FB9" w:rsidRPr="00D00716" w:rsidRDefault="00806FB9" w:rsidP="00D00716">
            <w:pPr>
              <w:jc w:val="center"/>
              <w:rPr>
                <w:szCs w:val="21"/>
              </w:rPr>
            </w:pPr>
            <w:r w:rsidRPr="00D00716">
              <w:rPr>
                <w:rFonts w:hint="eastAsia"/>
                <w:szCs w:val="21"/>
              </w:rPr>
              <w:t>污水处理设施</w:t>
            </w:r>
          </w:p>
        </w:tc>
        <w:tc>
          <w:tcPr>
            <w:tcW w:w="1076" w:type="dxa"/>
          </w:tcPr>
          <w:p w:rsidR="00806FB9" w:rsidRPr="00D00716" w:rsidRDefault="00806FB9" w:rsidP="00D00716">
            <w:pPr>
              <w:jc w:val="center"/>
              <w:rPr>
                <w:szCs w:val="21"/>
              </w:rPr>
            </w:pPr>
            <w:r w:rsidRPr="00D00716">
              <w:rPr>
                <w:rFonts w:hint="eastAsia"/>
                <w:szCs w:val="21"/>
              </w:rPr>
              <w:t>废活性炭</w:t>
            </w:r>
          </w:p>
        </w:tc>
        <w:tc>
          <w:tcPr>
            <w:tcW w:w="2959" w:type="dxa"/>
          </w:tcPr>
          <w:p w:rsidR="00806FB9" w:rsidRPr="00D00716" w:rsidRDefault="00806FB9" w:rsidP="00D00716">
            <w:pPr>
              <w:jc w:val="center"/>
              <w:rPr>
                <w:szCs w:val="21"/>
              </w:rPr>
            </w:pPr>
            <w:r w:rsidRPr="00D00716">
              <w:rPr>
                <w:rFonts w:hint="eastAsia"/>
                <w:szCs w:val="21"/>
              </w:rPr>
              <w:t>由售出单位进行回收利用</w:t>
            </w:r>
          </w:p>
        </w:tc>
        <w:tc>
          <w:tcPr>
            <w:tcW w:w="2825" w:type="dxa"/>
          </w:tcPr>
          <w:p w:rsidR="00806FB9" w:rsidRPr="00D00716" w:rsidRDefault="00806FB9" w:rsidP="00D00716">
            <w:pPr>
              <w:jc w:val="center"/>
              <w:rPr>
                <w:szCs w:val="21"/>
              </w:rPr>
            </w:pPr>
            <w:r w:rsidRPr="00D00716">
              <w:rPr>
                <w:rFonts w:hint="eastAsia"/>
                <w:szCs w:val="21"/>
              </w:rPr>
              <w:t>已落实</w:t>
            </w:r>
          </w:p>
        </w:tc>
      </w:tr>
      <w:tr w:rsidR="00806FB9" w:rsidRPr="00D00716" w:rsidTr="00D00716">
        <w:trPr>
          <w:trHeight w:val="558"/>
          <w:jc w:val="center"/>
        </w:trPr>
        <w:tc>
          <w:tcPr>
            <w:tcW w:w="850" w:type="dxa"/>
            <w:vMerge/>
          </w:tcPr>
          <w:p w:rsidR="00806FB9" w:rsidRPr="00D00716" w:rsidRDefault="00806FB9" w:rsidP="00D00716">
            <w:pPr>
              <w:jc w:val="center"/>
              <w:rPr>
                <w:szCs w:val="21"/>
              </w:rPr>
            </w:pPr>
          </w:p>
        </w:tc>
        <w:tc>
          <w:tcPr>
            <w:tcW w:w="1506" w:type="dxa"/>
            <w:vMerge/>
          </w:tcPr>
          <w:p w:rsidR="00806FB9" w:rsidRPr="00D00716" w:rsidRDefault="00806FB9" w:rsidP="00D00716">
            <w:pPr>
              <w:jc w:val="center"/>
              <w:rPr>
                <w:szCs w:val="21"/>
              </w:rPr>
            </w:pPr>
          </w:p>
        </w:tc>
        <w:tc>
          <w:tcPr>
            <w:tcW w:w="1076" w:type="dxa"/>
          </w:tcPr>
          <w:p w:rsidR="00806FB9" w:rsidRPr="00D00716" w:rsidRDefault="00806FB9" w:rsidP="00D00716">
            <w:pPr>
              <w:jc w:val="center"/>
              <w:rPr>
                <w:szCs w:val="21"/>
              </w:rPr>
            </w:pPr>
            <w:r w:rsidRPr="00D00716">
              <w:rPr>
                <w:rFonts w:hint="eastAsia"/>
                <w:szCs w:val="21"/>
              </w:rPr>
              <w:t>泥渣</w:t>
            </w:r>
          </w:p>
        </w:tc>
        <w:tc>
          <w:tcPr>
            <w:tcW w:w="2959" w:type="dxa"/>
          </w:tcPr>
          <w:p w:rsidR="00806FB9" w:rsidRPr="00D00716" w:rsidRDefault="00806FB9" w:rsidP="00D00716">
            <w:pPr>
              <w:jc w:val="center"/>
              <w:rPr>
                <w:szCs w:val="21"/>
              </w:rPr>
            </w:pPr>
            <w:r w:rsidRPr="00D00716">
              <w:rPr>
                <w:rFonts w:hint="eastAsia"/>
                <w:szCs w:val="21"/>
              </w:rPr>
              <w:t>清洁工人清运处理</w:t>
            </w:r>
          </w:p>
        </w:tc>
        <w:tc>
          <w:tcPr>
            <w:tcW w:w="2825" w:type="dxa"/>
          </w:tcPr>
          <w:p w:rsidR="00806FB9" w:rsidRPr="00D00716" w:rsidRDefault="00806FB9" w:rsidP="00D00716">
            <w:pPr>
              <w:jc w:val="center"/>
              <w:rPr>
                <w:szCs w:val="21"/>
              </w:rPr>
            </w:pPr>
            <w:r w:rsidRPr="00D00716">
              <w:rPr>
                <w:rFonts w:hint="eastAsia"/>
                <w:szCs w:val="21"/>
              </w:rPr>
              <w:t>已落实</w:t>
            </w:r>
          </w:p>
        </w:tc>
      </w:tr>
      <w:tr w:rsidR="00806FB9" w:rsidRPr="00D00716" w:rsidTr="00D00716">
        <w:trPr>
          <w:trHeight w:val="550"/>
          <w:jc w:val="center"/>
        </w:trPr>
        <w:tc>
          <w:tcPr>
            <w:tcW w:w="850" w:type="dxa"/>
            <w:vMerge/>
          </w:tcPr>
          <w:p w:rsidR="00806FB9" w:rsidRPr="00D00716" w:rsidRDefault="00806FB9" w:rsidP="00D00716">
            <w:pPr>
              <w:jc w:val="center"/>
              <w:rPr>
                <w:szCs w:val="21"/>
              </w:rPr>
            </w:pPr>
          </w:p>
        </w:tc>
        <w:tc>
          <w:tcPr>
            <w:tcW w:w="2582" w:type="dxa"/>
            <w:gridSpan w:val="2"/>
          </w:tcPr>
          <w:p w:rsidR="00806FB9" w:rsidRPr="00D00716" w:rsidRDefault="00806FB9" w:rsidP="00D00716">
            <w:pPr>
              <w:jc w:val="center"/>
              <w:rPr>
                <w:szCs w:val="21"/>
              </w:rPr>
            </w:pPr>
            <w:r w:rsidRPr="00D00716">
              <w:rPr>
                <w:rFonts w:hint="eastAsia"/>
                <w:szCs w:val="21"/>
              </w:rPr>
              <w:t>喷涂除尘设施</w:t>
            </w:r>
          </w:p>
        </w:tc>
        <w:tc>
          <w:tcPr>
            <w:tcW w:w="2959" w:type="dxa"/>
          </w:tcPr>
          <w:p w:rsidR="00806FB9" w:rsidRPr="00D00716" w:rsidRDefault="00F60D86" w:rsidP="00D00716">
            <w:pPr>
              <w:jc w:val="center"/>
              <w:rPr>
                <w:szCs w:val="21"/>
              </w:rPr>
            </w:pPr>
            <w:r>
              <w:rPr>
                <w:rFonts w:hint="eastAsia"/>
                <w:szCs w:val="21"/>
              </w:rPr>
              <w:t>回用于生产</w:t>
            </w:r>
          </w:p>
        </w:tc>
        <w:tc>
          <w:tcPr>
            <w:tcW w:w="2825" w:type="dxa"/>
          </w:tcPr>
          <w:p w:rsidR="00806FB9" w:rsidRPr="00D00716" w:rsidRDefault="00D00716" w:rsidP="00D00716">
            <w:pPr>
              <w:jc w:val="center"/>
              <w:rPr>
                <w:szCs w:val="21"/>
              </w:rPr>
            </w:pPr>
            <w:r w:rsidRPr="00D00716">
              <w:rPr>
                <w:rFonts w:hint="eastAsia"/>
                <w:szCs w:val="21"/>
              </w:rPr>
              <w:t>已落实</w:t>
            </w:r>
          </w:p>
        </w:tc>
      </w:tr>
    </w:tbl>
    <w:p w:rsidR="00D00716" w:rsidRDefault="00D00716">
      <w:pPr>
        <w:jc w:val="left"/>
        <w:rPr>
          <w:rFonts w:ascii="Times New Roman" w:hAnsi="Times New Roman" w:cs="Times New Roman"/>
          <w:b/>
          <w:bCs/>
          <w:sz w:val="48"/>
          <w:szCs w:val="48"/>
        </w:rPr>
      </w:pPr>
    </w:p>
    <w:p w:rsidR="00C3106C" w:rsidRDefault="00C3106C">
      <w:pPr>
        <w:jc w:val="left"/>
        <w:rPr>
          <w:rFonts w:ascii="Times New Roman" w:hAnsi="Times New Roman" w:cs="Times New Roman"/>
          <w:bCs/>
          <w:sz w:val="24"/>
        </w:rPr>
      </w:pPr>
      <w:r w:rsidRPr="00C3106C">
        <w:rPr>
          <w:rFonts w:ascii="Times New Roman" w:hAnsi="Times New Roman" w:cs="Times New Roman"/>
          <w:bCs/>
          <w:sz w:val="24"/>
        </w:rPr>
        <w:t>（</w:t>
      </w:r>
      <w:r w:rsidR="00362C95">
        <w:rPr>
          <w:rFonts w:ascii="Times New Roman" w:hAnsi="Times New Roman" w:cs="Times New Roman" w:hint="eastAsia"/>
          <w:bCs/>
          <w:sz w:val="24"/>
        </w:rPr>
        <w:t>三</w:t>
      </w:r>
      <w:r w:rsidRPr="00C3106C">
        <w:rPr>
          <w:rFonts w:ascii="Times New Roman" w:hAnsi="Times New Roman" w:cs="Times New Roman"/>
          <w:bCs/>
          <w:sz w:val="24"/>
        </w:rPr>
        <w:t>）</w:t>
      </w:r>
      <w:r w:rsidRPr="00C3106C">
        <w:rPr>
          <w:rFonts w:ascii="Times New Roman" w:hAnsi="Times New Roman" w:cs="Times New Roman"/>
          <w:bCs/>
          <w:sz w:val="24"/>
        </w:rPr>
        <w:t xml:space="preserve"> </w:t>
      </w:r>
      <w:r w:rsidRPr="00C3106C">
        <w:rPr>
          <w:rFonts w:ascii="Times New Roman" w:hAnsi="Times New Roman" w:cs="Times New Roman" w:hint="eastAsia"/>
          <w:bCs/>
          <w:sz w:val="24"/>
        </w:rPr>
        <w:t>检测报告文号</w:t>
      </w:r>
    </w:p>
    <w:p w:rsidR="00C3106C" w:rsidRDefault="00C3106C">
      <w:pPr>
        <w:jc w:val="left"/>
        <w:rPr>
          <w:rFonts w:ascii="Times New Roman" w:hAnsi="Times New Roman" w:cs="Times New Roman"/>
          <w:bCs/>
          <w:sz w:val="24"/>
        </w:rPr>
      </w:pPr>
      <w:r>
        <w:rPr>
          <w:rFonts w:ascii="Times New Roman" w:hAnsi="Times New Roman" w:cs="Times New Roman"/>
          <w:bCs/>
          <w:noProof/>
          <w:sz w:val="24"/>
        </w:rPr>
        <w:drawing>
          <wp:inline distT="0" distB="0" distL="0" distR="0">
            <wp:extent cx="5270024" cy="5850731"/>
            <wp:effectExtent l="19050" t="0" r="6826" b="0"/>
            <wp:docPr id="6" name="图片 6" descr="C:\Users\Administrator.PC-20170222DNMI\Desktop\178770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C-20170222DNMI\Desktop\1787706917.jpg"/>
                    <pic:cNvPicPr>
                      <a:picLocks noChangeAspect="1" noChangeArrowheads="1"/>
                    </pic:cNvPicPr>
                  </pic:nvPicPr>
                  <pic:blipFill>
                    <a:blip r:embed="rId11" cstate="print"/>
                    <a:srcRect/>
                    <a:stretch>
                      <a:fillRect/>
                    </a:stretch>
                  </pic:blipFill>
                  <pic:spPr bwMode="auto">
                    <a:xfrm>
                      <a:off x="0" y="0"/>
                      <a:ext cx="5274310" cy="5855489"/>
                    </a:xfrm>
                    <a:prstGeom prst="rect">
                      <a:avLst/>
                    </a:prstGeom>
                    <a:noFill/>
                    <a:ln w="9525">
                      <a:noFill/>
                      <a:miter lim="800000"/>
                      <a:headEnd/>
                      <a:tailEnd/>
                    </a:ln>
                  </pic:spPr>
                </pic:pic>
              </a:graphicData>
            </a:graphic>
          </wp:inline>
        </w:drawing>
      </w:r>
    </w:p>
    <w:p w:rsidR="00C3106C" w:rsidRDefault="00C3106C">
      <w:pPr>
        <w:jc w:val="left"/>
        <w:rPr>
          <w:rFonts w:ascii="Times New Roman" w:hAnsi="Times New Roman" w:cs="Times New Roman"/>
          <w:bCs/>
          <w:sz w:val="24"/>
        </w:rPr>
      </w:pPr>
    </w:p>
    <w:p w:rsidR="00C3106C" w:rsidRDefault="00C3106C">
      <w:pPr>
        <w:jc w:val="left"/>
        <w:rPr>
          <w:rFonts w:ascii="Times New Roman" w:hAnsi="Times New Roman" w:cs="Times New Roman"/>
          <w:bCs/>
          <w:sz w:val="24"/>
        </w:rPr>
      </w:pPr>
    </w:p>
    <w:p w:rsidR="004A4C7B" w:rsidRDefault="004A4C7B">
      <w:pPr>
        <w:jc w:val="left"/>
        <w:rPr>
          <w:rFonts w:ascii="Times New Roman" w:hAnsi="Times New Roman" w:cs="Times New Roman"/>
          <w:bCs/>
          <w:sz w:val="24"/>
        </w:rPr>
      </w:pPr>
    </w:p>
    <w:p w:rsidR="004A4C7B" w:rsidRDefault="004A4C7B">
      <w:pPr>
        <w:jc w:val="left"/>
        <w:rPr>
          <w:rFonts w:ascii="Times New Roman" w:hAnsi="Times New Roman" w:cs="Times New Roman"/>
          <w:bCs/>
          <w:sz w:val="24"/>
        </w:rPr>
      </w:pPr>
    </w:p>
    <w:p w:rsidR="00C3106C" w:rsidRDefault="00C3106C">
      <w:pPr>
        <w:jc w:val="left"/>
        <w:rPr>
          <w:rFonts w:ascii="Times New Roman" w:hAnsi="Times New Roman" w:cs="Times New Roman"/>
          <w:bCs/>
          <w:sz w:val="24"/>
        </w:rPr>
      </w:pPr>
      <w:r w:rsidRPr="00C3106C">
        <w:rPr>
          <w:rFonts w:ascii="Times New Roman" w:hAnsi="Times New Roman" w:cs="Times New Roman"/>
          <w:bCs/>
          <w:sz w:val="24"/>
        </w:rPr>
        <w:lastRenderedPageBreak/>
        <w:t>（</w:t>
      </w:r>
      <w:r w:rsidR="00362C95">
        <w:rPr>
          <w:rFonts w:ascii="Times New Roman" w:hAnsi="Times New Roman" w:cs="Times New Roman" w:hint="eastAsia"/>
          <w:bCs/>
          <w:sz w:val="24"/>
        </w:rPr>
        <w:t>四</w:t>
      </w:r>
      <w:r w:rsidRPr="00C3106C">
        <w:rPr>
          <w:rFonts w:ascii="Times New Roman" w:hAnsi="Times New Roman" w:cs="Times New Roman"/>
          <w:bCs/>
          <w:sz w:val="24"/>
        </w:rPr>
        <w:t>）</w:t>
      </w:r>
      <w:r w:rsidRPr="00C3106C">
        <w:rPr>
          <w:rFonts w:ascii="Times New Roman" w:hAnsi="Times New Roman" w:cs="Times New Roman"/>
          <w:bCs/>
          <w:sz w:val="24"/>
        </w:rPr>
        <w:t xml:space="preserve"> </w:t>
      </w:r>
      <w:r w:rsidRPr="00C3106C">
        <w:rPr>
          <w:rFonts w:ascii="Times New Roman" w:hAnsi="Times New Roman" w:cs="Times New Roman" w:hint="eastAsia"/>
          <w:bCs/>
          <w:sz w:val="24"/>
        </w:rPr>
        <w:t>环评审批意见</w:t>
      </w:r>
    </w:p>
    <w:p w:rsidR="004A4C7B" w:rsidRDefault="00C3106C">
      <w:pPr>
        <w:jc w:val="left"/>
        <w:rPr>
          <w:rFonts w:ascii="Times New Roman" w:hAnsi="Times New Roman" w:cs="Times New Roman"/>
          <w:bCs/>
          <w:sz w:val="24"/>
        </w:rPr>
      </w:pPr>
      <w:r>
        <w:rPr>
          <w:rFonts w:ascii="Times New Roman" w:hAnsi="Times New Roman" w:cs="Times New Roman"/>
          <w:bCs/>
          <w:noProof/>
          <w:sz w:val="24"/>
        </w:rPr>
        <w:drawing>
          <wp:inline distT="0" distB="0" distL="0" distR="0">
            <wp:extent cx="5270024" cy="7936707"/>
            <wp:effectExtent l="19050" t="0" r="6826" b="0"/>
            <wp:docPr id="7" name="图片 7" descr="G:\小芳桌面\万德验收\环评\新文档 2017-10-31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小芳桌面\万德验收\环评\新文档 2017-10-31_18.jpg"/>
                    <pic:cNvPicPr>
                      <a:picLocks noChangeAspect="1" noChangeArrowheads="1"/>
                    </pic:cNvPicPr>
                  </pic:nvPicPr>
                  <pic:blipFill>
                    <a:blip r:embed="rId12" cstate="print"/>
                    <a:srcRect/>
                    <a:stretch>
                      <a:fillRect/>
                    </a:stretch>
                  </pic:blipFill>
                  <pic:spPr bwMode="auto">
                    <a:xfrm>
                      <a:off x="0" y="0"/>
                      <a:ext cx="5274310" cy="7943162"/>
                    </a:xfrm>
                    <a:prstGeom prst="rect">
                      <a:avLst/>
                    </a:prstGeom>
                    <a:noFill/>
                    <a:ln w="9525">
                      <a:noFill/>
                      <a:miter lim="800000"/>
                      <a:headEnd/>
                      <a:tailEnd/>
                    </a:ln>
                  </pic:spPr>
                </pic:pic>
              </a:graphicData>
            </a:graphic>
          </wp:inline>
        </w:drawing>
      </w:r>
    </w:p>
    <w:p w:rsidR="004A4C7B" w:rsidRDefault="004A4C7B">
      <w:pPr>
        <w:jc w:val="left"/>
        <w:rPr>
          <w:rFonts w:ascii="Times New Roman" w:hAnsi="Times New Roman" w:cs="Times New Roman"/>
          <w:bCs/>
          <w:sz w:val="24"/>
        </w:rPr>
      </w:pPr>
    </w:p>
    <w:p w:rsidR="004A4C7B" w:rsidRDefault="004A4C7B">
      <w:pPr>
        <w:jc w:val="left"/>
        <w:rPr>
          <w:rFonts w:ascii="Times New Roman" w:hAnsi="Times New Roman" w:cs="Times New Roman"/>
          <w:bCs/>
          <w:sz w:val="24"/>
        </w:rPr>
      </w:pPr>
    </w:p>
    <w:p w:rsidR="004A4C7B" w:rsidRDefault="004A4C7B">
      <w:pPr>
        <w:jc w:val="left"/>
        <w:rPr>
          <w:rFonts w:ascii="Times New Roman" w:hAnsi="Times New Roman" w:cs="Times New Roman"/>
          <w:bCs/>
          <w:sz w:val="24"/>
        </w:rPr>
      </w:pPr>
      <w:r w:rsidRPr="004A4C7B">
        <w:rPr>
          <w:rFonts w:ascii="Times New Roman" w:hAnsi="Times New Roman" w:cs="Times New Roman"/>
          <w:bCs/>
          <w:sz w:val="24"/>
        </w:rPr>
        <w:lastRenderedPageBreak/>
        <w:t>（</w:t>
      </w:r>
      <w:r w:rsidR="00362C95">
        <w:rPr>
          <w:rFonts w:ascii="Times New Roman" w:hAnsi="Times New Roman" w:cs="Times New Roman" w:hint="eastAsia"/>
          <w:bCs/>
          <w:sz w:val="24"/>
        </w:rPr>
        <w:t>五</w:t>
      </w:r>
      <w:r w:rsidRPr="004A4C7B">
        <w:rPr>
          <w:rFonts w:ascii="Times New Roman" w:hAnsi="Times New Roman" w:cs="Times New Roman"/>
          <w:bCs/>
          <w:sz w:val="24"/>
        </w:rPr>
        <w:t>）</w:t>
      </w:r>
      <w:r w:rsidRPr="004A4C7B">
        <w:rPr>
          <w:rFonts w:ascii="Times New Roman" w:hAnsi="Times New Roman" w:cs="Times New Roman"/>
          <w:bCs/>
          <w:sz w:val="24"/>
        </w:rPr>
        <w:t xml:space="preserve"> </w:t>
      </w:r>
      <w:r w:rsidRPr="004A4C7B">
        <w:rPr>
          <w:rFonts w:ascii="Times New Roman" w:hAnsi="Times New Roman" w:cs="Times New Roman" w:hint="eastAsia"/>
          <w:bCs/>
          <w:sz w:val="24"/>
        </w:rPr>
        <w:t>专家意见</w:t>
      </w:r>
    </w:p>
    <w:p w:rsidR="002E05CD" w:rsidRPr="002E05CD" w:rsidRDefault="004A4C7B" w:rsidP="002E05CD">
      <w:pPr>
        <w:rPr>
          <w:rFonts w:ascii="宋体" w:eastAsia="宋体" w:hAnsi="宋体" w:cs="宋体"/>
          <w:kern w:val="0"/>
          <w:sz w:val="24"/>
        </w:rPr>
      </w:pPr>
      <w:r>
        <w:rPr>
          <w:rFonts w:ascii="Times New Roman" w:hAnsi="Times New Roman" w:cs="Times New Roman"/>
          <w:bCs/>
          <w:noProof/>
          <w:sz w:val="24"/>
        </w:rPr>
        <w:drawing>
          <wp:inline distT="0" distB="0" distL="0" distR="0">
            <wp:extent cx="5271929" cy="7965281"/>
            <wp:effectExtent l="19050" t="0" r="4921" b="0"/>
            <wp:docPr id="3" name="图片 3" descr="G:\小芳桌面\万德验收\万德\webwxgetmsg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小芳桌面\万德验收\万德\webwxgetmsgimg (3).jpg"/>
                    <pic:cNvPicPr>
                      <a:picLocks noChangeAspect="1" noChangeArrowheads="1"/>
                    </pic:cNvPicPr>
                  </pic:nvPicPr>
                  <pic:blipFill>
                    <a:blip r:embed="rId13" cstate="print"/>
                    <a:srcRect/>
                    <a:stretch>
                      <a:fillRect/>
                    </a:stretch>
                  </pic:blipFill>
                  <pic:spPr bwMode="auto">
                    <a:xfrm>
                      <a:off x="0" y="0"/>
                      <a:ext cx="5274310" cy="7968878"/>
                    </a:xfrm>
                    <a:prstGeom prst="rect">
                      <a:avLst/>
                    </a:prstGeom>
                    <a:noFill/>
                    <a:ln w="9525">
                      <a:noFill/>
                      <a:miter lim="800000"/>
                      <a:headEnd/>
                      <a:tailEnd/>
                    </a:ln>
                  </pic:spPr>
                </pic:pic>
              </a:graphicData>
            </a:graphic>
          </wp:inline>
        </w:drawing>
      </w:r>
      <w:r w:rsidR="002E05CD">
        <w:rPr>
          <w:rFonts w:ascii="宋体" w:eastAsia="宋体" w:hAnsi="宋体" w:cs="宋体"/>
          <w:noProof/>
          <w:kern w:val="0"/>
          <w:sz w:val="24"/>
        </w:rPr>
        <w:lastRenderedPageBreak/>
        <w:drawing>
          <wp:inline distT="0" distB="0" distL="0" distR="0">
            <wp:extent cx="5296777" cy="7129221"/>
            <wp:effectExtent l="19050" t="0" r="0" b="0"/>
            <wp:docPr id="1" name="图片 1" descr="C:\Users\Administrator.PC-20170222DNMI\AppData\Roaming\Tencent\Users\1029323216\QQ\WinTemp\RichOle\W)W)1SPIVLJ2G0{QB15R3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70222DNMI\AppData\Roaming\Tencent\Users\1029323216\QQ\WinTemp\RichOle\W)W)1SPIVLJ2G0{QB15R3ZD.png"/>
                    <pic:cNvPicPr>
                      <a:picLocks noChangeAspect="1" noChangeArrowheads="1"/>
                    </pic:cNvPicPr>
                  </pic:nvPicPr>
                  <pic:blipFill>
                    <a:blip r:embed="rId14" cstate="print"/>
                    <a:srcRect/>
                    <a:stretch>
                      <a:fillRect/>
                    </a:stretch>
                  </pic:blipFill>
                  <pic:spPr bwMode="auto">
                    <a:xfrm>
                      <a:off x="0" y="0"/>
                      <a:ext cx="5302759" cy="7137273"/>
                    </a:xfrm>
                    <a:prstGeom prst="rect">
                      <a:avLst/>
                    </a:prstGeom>
                    <a:noFill/>
                    <a:ln w="9525">
                      <a:noFill/>
                      <a:miter lim="800000"/>
                      <a:headEnd/>
                      <a:tailEnd/>
                    </a:ln>
                  </pic:spPr>
                </pic:pic>
              </a:graphicData>
            </a:graphic>
          </wp:inline>
        </w:drawing>
      </w:r>
    </w:p>
    <w:p w:rsidR="004A4C7B" w:rsidRPr="00C3106C" w:rsidRDefault="004A4C7B">
      <w:pPr>
        <w:jc w:val="left"/>
        <w:rPr>
          <w:rFonts w:ascii="Times New Roman" w:hAnsi="Times New Roman" w:cs="Times New Roman"/>
          <w:bCs/>
          <w:sz w:val="24"/>
        </w:rPr>
      </w:pPr>
    </w:p>
    <w:sectPr w:rsidR="004A4C7B" w:rsidRPr="00C3106C" w:rsidSect="004E2138">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46C" w:rsidRDefault="0014746C" w:rsidP="004E2138">
      <w:r>
        <w:separator/>
      </w:r>
    </w:p>
  </w:endnote>
  <w:endnote w:type="continuationSeparator" w:id="0">
    <w:p w:rsidR="0014746C" w:rsidRDefault="0014746C" w:rsidP="004E21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138" w:rsidRDefault="004E213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138" w:rsidRDefault="00AD5F2B">
    <w:pPr>
      <w:pStyle w:val="a4"/>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4E2138" w:rsidRDefault="00AD5F2B">
                <w:pPr>
                  <w:snapToGrid w:val="0"/>
                  <w:rPr>
                    <w:sz w:val="18"/>
                  </w:rPr>
                </w:pPr>
                <w:r>
                  <w:rPr>
                    <w:rFonts w:hint="eastAsia"/>
                    <w:sz w:val="18"/>
                  </w:rPr>
                  <w:fldChar w:fldCharType="begin"/>
                </w:r>
                <w:r w:rsidR="00B8388E">
                  <w:rPr>
                    <w:rFonts w:hint="eastAsia"/>
                    <w:sz w:val="18"/>
                  </w:rPr>
                  <w:instrText xml:space="preserve"> PAGE  \* MERGEFORMAT </w:instrText>
                </w:r>
                <w:r>
                  <w:rPr>
                    <w:rFonts w:hint="eastAsia"/>
                    <w:sz w:val="18"/>
                  </w:rPr>
                  <w:fldChar w:fldCharType="separate"/>
                </w:r>
                <w:r w:rsidR="000B027E">
                  <w:rPr>
                    <w:noProof/>
                    <w:sz w:val="18"/>
                  </w:rPr>
                  <w:t>4</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46C" w:rsidRDefault="0014746C" w:rsidP="004E2138">
      <w:r>
        <w:separator/>
      </w:r>
    </w:p>
  </w:footnote>
  <w:footnote w:type="continuationSeparator" w:id="0">
    <w:p w:rsidR="0014746C" w:rsidRDefault="0014746C" w:rsidP="004E21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138" w:rsidRDefault="004E213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lvl w:ilvl="0">
      <w:start w:val="1"/>
      <w:numFmt w:val="decimal"/>
      <w:suff w:val="space"/>
      <w:lvlText w:val="%1"/>
      <w:lvlJc w:val="left"/>
      <w:pPr>
        <w:ind w:left="532" w:firstLine="0"/>
      </w:pPr>
      <w:rPr>
        <w:rFonts w:hint="eastAsia"/>
      </w:rPr>
    </w:lvl>
    <w:lvl w:ilvl="1">
      <w:start w:val="1"/>
      <w:numFmt w:val="decimal"/>
      <w:suff w:val="space"/>
      <w:lvlText w:val="%1.%2"/>
      <w:lvlJc w:val="left"/>
      <w:pPr>
        <w:ind w:left="532" w:firstLine="0"/>
      </w:pPr>
      <w:rPr>
        <w:rFonts w:hint="eastAsia"/>
      </w:rPr>
    </w:lvl>
    <w:lvl w:ilvl="2">
      <w:start w:val="1"/>
      <w:numFmt w:val="decimal"/>
      <w:pStyle w:val="a"/>
      <w:suff w:val="space"/>
      <w:lvlText w:val="%1.%2.%3"/>
      <w:lvlJc w:val="left"/>
      <w:pPr>
        <w:ind w:left="532" w:firstLine="0"/>
      </w:pPr>
      <w:rPr>
        <w:rFonts w:hint="eastAsia"/>
      </w:rPr>
    </w:lvl>
    <w:lvl w:ilvl="3">
      <w:start w:val="1"/>
      <w:numFmt w:val="decimal"/>
      <w:lvlText w:val="%1.%2.%3.%4"/>
      <w:lvlJc w:val="left"/>
      <w:pPr>
        <w:tabs>
          <w:tab w:val="left" w:pos="1396"/>
        </w:tabs>
        <w:ind w:left="1396" w:hanging="864"/>
      </w:pPr>
      <w:rPr>
        <w:rFonts w:hint="eastAsia"/>
      </w:rPr>
    </w:lvl>
    <w:lvl w:ilvl="4">
      <w:start w:val="1"/>
      <w:numFmt w:val="decimal"/>
      <w:lvlText w:val="%1.%2.%3.%4.%5"/>
      <w:lvlJc w:val="left"/>
      <w:pPr>
        <w:tabs>
          <w:tab w:val="left" w:pos="1540"/>
        </w:tabs>
        <w:ind w:left="1540" w:hanging="1008"/>
      </w:pPr>
      <w:rPr>
        <w:rFonts w:hint="eastAsia"/>
      </w:rPr>
    </w:lvl>
    <w:lvl w:ilvl="5">
      <w:start w:val="1"/>
      <w:numFmt w:val="decimal"/>
      <w:lvlText w:val="%1.%2.%3.%4.%5.%6"/>
      <w:lvlJc w:val="left"/>
      <w:pPr>
        <w:tabs>
          <w:tab w:val="left" w:pos="1684"/>
        </w:tabs>
        <w:ind w:left="1684" w:hanging="1152"/>
      </w:pPr>
      <w:rPr>
        <w:rFonts w:hint="eastAsia"/>
      </w:rPr>
    </w:lvl>
    <w:lvl w:ilvl="6">
      <w:start w:val="1"/>
      <w:numFmt w:val="decimal"/>
      <w:lvlText w:val="%1.%2.%3.%4.%5.%6.%7"/>
      <w:lvlJc w:val="left"/>
      <w:pPr>
        <w:tabs>
          <w:tab w:val="left" w:pos="1828"/>
        </w:tabs>
        <w:ind w:left="1828" w:hanging="1296"/>
      </w:pPr>
      <w:rPr>
        <w:rFonts w:hint="eastAsia"/>
      </w:rPr>
    </w:lvl>
    <w:lvl w:ilvl="7">
      <w:start w:val="1"/>
      <w:numFmt w:val="decimal"/>
      <w:lvlText w:val="%1.%2.%3.%4.%5.%6.%7.%8"/>
      <w:lvlJc w:val="left"/>
      <w:pPr>
        <w:tabs>
          <w:tab w:val="left" w:pos="1972"/>
        </w:tabs>
        <w:ind w:left="1972" w:hanging="1440"/>
      </w:pPr>
      <w:rPr>
        <w:rFonts w:hint="eastAsia"/>
      </w:rPr>
    </w:lvl>
    <w:lvl w:ilvl="8">
      <w:start w:val="1"/>
      <w:numFmt w:val="decimal"/>
      <w:lvlText w:val="%1.%2.%3.%4.%5.%6.%7.%8.%9"/>
      <w:lvlJc w:val="left"/>
      <w:pPr>
        <w:tabs>
          <w:tab w:val="left" w:pos="2116"/>
        </w:tabs>
        <w:ind w:left="2116" w:hanging="1584"/>
      </w:pPr>
      <w:rPr>
        <w:rFonts w:hint="eastAsia"/>
      </w:rPr>
    </w:lvl>
  </w:abstractNum>
  <w:abstractNum w:abstractNumId="1">
    <w:nsid w:val="10AA729F"/>
    <w:multiLevelType w:val="hybridMultilevel"/>
    <w:tmpl w:val="AB2097A8"/>
    <w:lvl w:ilvl="0" w:tplc="C3B8FC82">
      <w:start w:val="1"/>
      <w:numFmt w:val="japaneseCounting"/>
      <w:lvlText w:val="%1、"/>
      <w:lvlJc w:val="left"/>
      <w:pPr>
        <w:ind w:left="630" w:hanging="630"/>
      </w:pPr>
      <w:rPr>
        <w:rFonts w:hint="default"/>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3EE1FC6"/>
    <w:multiLevelType w:val="hybridMultilevel"/>
    <w:tmpl w:val="109EC7FE"/>
    <w:lvl w:ilvl="0" w:tplc="A95A8404">
      <w:start w:val="1"/>
      <w:numFmt w:val="japaneseCounting"/>
      <w:lvlText w:val="%1、"/>
      <w:lvlJc w:val="left"/>
      <w:pPr>
        <w:ind w:left="630" w:hanging="630"/>
      </w:pPr>
      <w:rPr>
        <w:rFonts w:hint="default"/>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71D7800"/>
    <w:multiLevelType w:val="singleLevel"/>
    <w:tmpl w:val="571D7800"/>
    <w:lvl w:ilvl="0">
      <w:start w:val="1"/>
      <w:numFmt w:val="chineseCounting"/>
      <w:suff w:val="nothing"/>
      <w:lvlText w:val="%1、"/>
      <w:lvlJc w:val="left"/>
    </w:lvl>
  </w:abstractNum>
  <w:abstractNum w:abstractNumId="4">
    <w:nsid w:val="571D7A94"/>
    <w:multiLevelType w:val="singleLevel"/>
    <w:tmpl w:val="571D7A94"/>
    <w:lvl w:ilvl="0">
      <w:start w:val="1"/>
      <w:numFmt w:val="chineseCounting"/>
      <w:suff w:val="nothing"/>
      <w:lvlText w:val="（%1）"/>
      <w:lvlJc w:val="left"/>
    </w:lvl>
  </w:abstractNum>
  <w:abstractNum w:abstractNumId="5">
    <w:nsid w:val="571D7EFC"/>
    <w:multiLevelType w:val="singleLevel"/>
    <w:tmpl w:val="571D7EFC"/>
    <w:lvl w:ilvl="0">
      <w:start w:val="4"/>
      <w:numFmt w:val="chineseCounting"/>
      <w:suff w:val="nothing"/>
      <w:lvlText w:val="%1、"/>
      <w:lvlJc w:val="left"/>
    </w:lvl>
  </w:abstractNum>
  <w:abstractNum w:abstractNumId="6">
    <w:nsid w:val="5B047BEB"/>
    <w:multiLevelType w:val="hybridMultilevel"/>
    <w:tmpl w:val="E56E5702"/>
    <w:lvl w:ilvl="0" w:tplc="6C42B3F8">
      <w:start w:val="1"/>
      <w:numFmt w:val="japaneseCounting"/>
      <w:lvlText w:val="（%1）"/>
      <w:lvlJc w:val="left"/>
      <w:pPr>
        <w:ind w:left="1140" w:hanging="720"/>
      </w:pPr>
      <w:rPr>
        <w:rFonts w:ascii="Times New Roman" w:hAnsi="Times New Roman" w:cs="Times New Roman"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6DD24DB7"/>
    <w:multiLevelType w:val="hybridMultilevel"/>
    <w:tmpl w:val="E280FE1C"/>
    <w:lvl w:ilvl="0" w:tplc="3F226BD2">
      <w:start w:val="1"/>
      <w:numFmt w:val="japaneseCounting"/>
      <w:lvlText w:val="%1、"/>
      <w:lvlJc w:val="left"/>
      <w:pPr>
        <w:ind w:left="630" w:hanging="630"/>
      </w:pPr>
      <w:rPr>
        <w:rFonts w:hint="default"/>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5"/>
  </w:num>
  <w:num w:numId="4">
    <w:abstractNumId w:val="0"/>
  </w:num>
  <w:num w:numId="5">
    <w:abstractNumId w:val="2"/>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837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2138"/>
    <w:rsid w:val="00005139"/>
    <w:rsid w:val="00010DA8"/>
    <w:rsid w:val="00013AF3"/>
    <w:rsid w:val="000556FC"/>
    <w:rsid w:val="0006383E"/>
    <w:rsid w:val="00066692"/>
    <w:rsid w:val="000A62A6"/>
    <w:rsid w:val="000B027E"/>
    <w:rsid w:val="000D1CA4"/>
    <w:rsid w:val="00100EA5"/>
    <w:rsid w:val="00107FBC"/>
    <w:rsid w:val="00126B35"/>
    <w:rsid w:val="0014746C"/>
    <w:rsid w:val="00160D1B"/>
    <w:rsid w:val="001670B6"/>
    <w:rsid w:val="0018672B"/>
    <w:rsid w:val="00193B8C"/>
    <w:rsid w:val="001D5961"/>
    <w:rsid w:val="001F7AFA"/>
    <w:rsid w:val="002218C4"/>
    <w:rsid w:val="00285688"/>
    <w:rsid w:val="00294AAF"/>
    <w:rsid w:val="002B6462"/>
    <w:rsid w:val="002E05CD"/>
    <w:rsid w:val="002F701C"/>
    <w:rsid w:val="00314B36"/>
    <w:rsid w:val="003304BE"/>
    <w:rsid w:val="003344AE"/>
    <w:rsid w:val="00362C95"/>
    <w:rsid w:val="003A5D8A"/>
    <w:rsid w:val="003D14B9"/>
    <w:rsid w:val="00434A67"/>
    <w:rsid w:val="0044278A"/>
    <w:rsid w:val="00443BD0"/>
    <w:rsid w:val="0046330A"/>
    <w:rsid w:val="00497021"/>
    <w:rsid w:val="004A4C7B"/>
    <w:rsid w:val="004B0223"/>
    <w:rsid w:val="004B7836"/>
    <w:rsid w:val="004E2138"/>
    <w:rsid w:val="004E7360"/>
    <w:rsid w:val="0051146B"/>
    <w:rsid w:val="005133C2"/>
    <w:rsid w:val="00530506"/>
    <w:rsid w:val="00570841"/>
    <w:rsid w:val="0057339F"/>
    <w:rsid w:val="00592DBA"/>
    <w:rsid w:val="005D67D4"/>
    <w:rsid w:val="006158B4"/>
    <w:rsid w:val="00652CC7"/>
    <w:rsid w:val="00681FE5"/>
    <w:rsid w:val="006E6BA8"/>
    <w:rsid w:val="007423DF"/>
    <w:rsid w:val="007670AD"/>
    <w:rsid w:val="00774C49"/>
    <w:rsid w:val="00775C8E"/>
    <w:rsid w:val="00787D81"/>
    <w:rsid w:val="00792B12"/>
    <w:rsid w:val="007B096A"/>
    <w:rsid w:val="007D601F"/>
    <w:rsid w:val="007E52C2"/>
    <w:rsid w:val="00806FB9"/>
    <w:rsid w:val="008200C5"/>
    <w:rsid w:val="008A29EF"/>
    <w:rsid w:val="008A3F07"/>
    <w:rsid w:val="008E06FB"/>
    <w:rsid w:val="008F03D6"/>
    <w:rsid w:val="008F0F7D"/>
    <w:rsid w:val="00914969"/>
    <w:rsid w:val="00935B26"/>
    <w:rsid w:val="0094254F"/>
    <w:rsid w:val="00944A20"/>
    <w:rsid w:val="00961EF7"/>
    <w:rsid w:val="0096626E"/>
    <w:rsid w:val="00991A85"/>
    <w:rsid w:val="009B3649"/>
    <w:rsid w:val="009C46C8"/>
    <w:rsid w:val="009C7711"/>
    <w:rsid w:val="009D2480"/>
    <w:rsid w:val="009D6582"/>
    <w:rsid w:val="009E21C7"/>
    <w:rsid w:val="00A170CA"/>
    <w:rsid w:val="00A172FD"/>
    <w:rsid w:val="00A3403A"/>
    <w:rsid w:val="00A43E32"/>
    <w:rsid w:val="00A44820"/>
    <w:rsid w:val="00A71C81"/>
    <w:rsid w:val="00AD5F2B"/>
    <w:rsid w:val="00AF4BEA"/>
    <w:rsid w:val="00B01DBD"/>
    <w:rsid w:val="00B2541C"/>
    <w:rsid w:val="00B31712"/>
    <w:rsid w:val="00B4359F"/>
    <w:rsid w:val="00B8329F"/>
    <w:rsid w:val="00B8388E"/>
    <w:rsid w:val="00B85F7F"/>
    <w:rsid w:val="00BF2004"/>
    <w:rsid w:val="00C02E36"/>
    <w:rsid w:val="00C045C5"/>
    <w:rsid w:val="00C25D15"/>
    <w:rsid w:val="00C2647B"/>
    <w:rsid w:val="00C3106C"/>
    <w:rsid w:val="00C418F5"/>
    <w:rsid w:val="00C53EF2"/>
    <w:rsid w:val="00C6027B"/>
    <w:rsid w:val="00C64A69"/>
    <w:rsid w:val="00C840E7"/>
    <w:rsid w:val="00CC0B29"/>
    <w:rsid w:val="00CC1945"/>
    <w:rsid w:val="00CE4B95"/>
    <w:rsid w:val="00D00716"/>
    <w:rsid w:val="00D4038A"/>
    <w:rsid w:val="00D54E97"/>
    <w:rsid w:val="00DA1521"/>
    <w:rsid w:val="00DA78F1"/>
    <w:rsid w:val="00DB7EAE"/>
    <w:rsid w:val="00DC59EC"/>
    <w:rsid w:val="00DF4709"/>
    <w:rsid w:val="00E043E4"/>
    <w:rsid w:val="00E37A63"/>
    <w:rsid w:val="00E72C29"/>
    <w:rsid w:val="00E93994"/>
    <w:rsid w:val="00F07228"/>
    <w:rsid w:val="00F60D86"/>
    <w:rsid w:val="00F75D55"/>
    <w:rsid w:val="00FA167B"/>
    <w:rsid w:val="00FD08EE"/>
    <w:rsid w:val="04201CBF"/>
    <w:rsid w:val="07D448DC"/>
    <w:rsid w:val="0CF8027F"/>
    <w:rsid w:val="0DBE0D7E"/>
    <w:rsid w:val="0EA1447A"/>
    <w:rsid w:val="0EC70802"/>
    <w:rsid w:val="0F1E2104"/>
    <w:rsid w:val="0F7757F3"/>
    <w:rsid w:val="0FF3324B"/>
    <w:rsid w:val="11986553"/>
    <w:rsid w:val="12AB61EA"/>
    <w:rsid w:val="13DB1918"/>
    <w:rsid w:val="159C4D20"/>
    <w:rsid w:val="17925560"/>
    <w:rsid w:val="18851870"/>
    <w:rsid w:val="195D1DD6"/>
    <w:rsid w:val="1CC444AF"/>
    <w:rsid w:val="1CCA78FA"/>
    <w:rsid w:val="208C45FD"/>
    <w:rsid w:val="20F136F4"/>
    <w:rsid w:val="21771C47"/>
    <w:rsid w:val="21CA460B"/>
    <w:rsid w:val="21EB3519"/>
    <w:rsid w:val="22116358"/>
    <w:rsid w:val="22FB6280"/>
    <w:rsid w:val="23EA60EE"/>
    <w:rsid w:val="24CA7823"/>
    <w:rsid w:val="26AB29AD"/>
    <w:rsid w:val="27C9620E"/>
    <w:rsid w:val="2B3261E9"/>
    <w:rsid w:val="2EF40670"/>
    <w:rsid w:val="2F444CCD"/>
    <w:rsid w:val="31B551E3"/>
    <w:rsid w:val="3284217D"/>
    <w:rsid w:val="32BA2303"/>
    <w:rsid w:val="32CA4E89"/>
    <w:rsid w:val="33F43FE7"/>
    <w:rsid w:val="3874748A"/>
    <w:rsid w:val="396D6471"/>
    <w:rsid w:val="3B4A67B7"/>
    <w:rsid w:val="3C1058DD"/>
    <w:rsid w:val="3E483809"/>
    <w:rsid w:val="3EDE1B13"/>
    <w:rsid w:val="3F080B22"/>
    <w:rsid w:val="40DE7F78"/>
    <w:rsid w:val="43DC382B"/>
    <w:rsid w:val="43DD04AC"/>
    <w:rsid w:val="44EE3C1B"/>
    <w:rsid w:val="461421FB"/>
    <w:rsid w:val="485022F7"/>
    <w:rsid w:val="48B3326E"/>
    <w:rsid w:val="4A1B7618"/>
    <w:rsid w:val="4A5E514B"/>
    <w:rsid w:val="4AC235EA"/>
    <w:rsid w:val="4B585DD9"/>
    <w:rsid w:val="4BBD2412"/>
    <w:rsid w:val="4DD83B9E"/>
    <w:rsid w:val="4DF47F13"/>
    <w:rsid w:val="4ED51204"/>
    <w:rsid w:val="50280EAB"/>
    <w:rsid w:val="515D4F2E"/>
    <w:rsid w:val="559103CA"/>
    <w:rsid w:val="566664E0"/>
    <w:rsid w:val="5729472B"/>
    <w:rsid w:val="57D1199B"/>
    <w:rsid w:val="58950B68"/>
    <w:rsid w:val="58FF007C"/>
    <w:rsid w:val="5A95109E"/>
    <w:rsid w:val="5AA050F4"/>
    <w:rsid w:val="5D57757E"/>
    <w:rsid w:val="5E482A1D"/>
    <w:rsid w:val="5E4A2344"/>
    <w:rsid w:val="60917217"/>
    <w:rsid w:val="60B90A20"/>
    <w:rsid w:val="61FA2A1D"/>
    <w:rsid w:val="63084E92"/>
    <w:rsid w:val="64C816A8"/>
    <w:rsid w:val="65054245"/>
    <w:rsid w:val="66163EF9"/>
    <w:rsid w:val="69C57008"/>
    <w:rsid w:val="6AB47FF8"/>
    <w:rsid w:val="6E656428"/>
    <w:rsid w:val="7178399C"/>
    <w:rsid w:val="735369AF"/>
    <w:rsid w:val="75736E9A"/>
    <w:rsid w:val="786368CF"/>
    <w:rsid w:val="794D3533"/>
    <w:rsid w:val="7A03491E"/>
    <w:rsid w:val="7ADB467D"/>
    <w:rsid w:val="7B735E31"/>
    <w:rsid w:val="7DDC2FE4"/>
    <w:rsid w:val="7E26386E"/>
    <w:rsid w:val="7E2D68E7"/>
    <w:rsid w:val="7E5920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E2138"/>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qFormat/>
    <w:rsid w:val="004E2138"/>
    <w:pPr>
      <w:ind w:leftChars="1200" w:left="2520"/>
    </w:pPr>
  </w:style>
  <w:style w:type="paragraph" w:styleId="5">
    <w:name w:val="toc 5"/>
    <w:basedOn w:val="a0"/>
    <w:next w:val="a0"/>
    <w:qFormat/>
    <w:rsid w:val="004E2138"/>
    <w:pPr>
      <w:ind w:leftChars="800" w:left="1680"/>
    </w:pPr>
  </w:style>
  <w:style w:type="paragraph" w:styleId="3">
    <w:name w:val="toc 3"/>
    <w:basedOn w:val="a0"/>
    <w:next w:val="a0"/>
    <w:qFormat/>
    <w:rsid w:val="004E2138"/>
    <w:pPr>
      <w:ind w:leftChars="400" w:left="840"/>
    </w:pPr>
  </w:style>
  <w:style w:type="paragraph" w:styleId="8">
    <w:name w:val="toc 8"/>
    <w:basedOn w:val="a0"/>
    <w:next w:val="a0"/>
    <w:qFormat/>
    <w:rsid w:val="004E2138"/>
    <w:pPr>
      <w:ind w:leftChars="1400" w:left="2940"/>
    </w:pPr>
  </w:style>
  <w:style w:type="paragraph" w:styleId="a4">
    <w:name w:val="footer"/>
    <w:basedOn w:val="a0"/>
    <w:qFormat/>
    <w:rsid w:val="004E2138"/>
    <w:pPr>
      <w:tabs>
        <w:tab w:val="center" w:pos="4153"/>
        <w:tab w:val="right" w:pos="8306"/>
      </w:tabs>
      <w:snapToGrid w:val="0"/>
      <w:jc w:val="left"/>
    </w:pPr>
    <w:rPr>
      <w:sz w:val="18"/>
    </w:rPr>
  </w:style>
  <w:style w:type="paragraph" w:styleId="a5">
    <w:name w:val="header"/>
    <w:basedOn w:val="a0"/>
    <w:qFormat/>
    <w:rsid w:val="004E213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0"/>
    <w:next w:val="a0"/>
    <w:qFormat/>
    <w:rsid w:val="004E2138"/>
  </w:style>
  <w:style w:type="paragraph" w:styleId="4">
    <w:name w:val="toc 4"/>
    <w:basedOn w:val="a0"/>
    <w:next w:val="a0"/>
    <w:qFormat/>
    <w:rsid w:val="004E2138"/>
    <w:pPr>
      <w:ind w:leftChars="600" w:left="1260"/>
    </w:pPr>
  </w:style>
  <w:style w:type="paragraph" w:styleId="6">
    <w:name w:val="toc 6"/>
    <w:basedOn w:val="a0"/>
    <w:next w:val="a0"/>
    <w:qFormat/>
    <w:rsid w:val="004E2138"/>
    <w:pPr>
      <w:ind w:leftChars="1000" w:left="2100"/>
    </w:pPr>
  </w:style>
  <w:style w:type="paragraph" w:styleId="2">
    <w:name w:val="toc 2"/>
    <w:basedOn w:val="a0"/>
    <w:next w:val="a0"/>
    <w:qFormat/>
    <w:rsid w:val="004E2138"/>
    <w:pPr>
      <w:ind w:leftChars="200" w:left="420"/>
    </w:pPr>
  </w:style>
  <w:style w:type="paragraph" w:styleId="9">
    <w:name w:val="toc 9"/>
    <w:basedOn w:val="a0"/>
    <w:next w:val="a0"/>
    <w:qFormat/>
    <w:rsid w:val="004E2138"/>
    <w:pPr>
      <w:ind w:leftChars="1600" w:left="3360"/>
    </w:pPr>
  </w:style>
  <w:style w:type="character" w:styleId="a6">
    <w:name w:val="annotation reference"/>
    <w:basedOn w:val="a1"/>
    <w:qFormat/>
    <w:rsid w:val="004E2138"/>
    <w:rPr>
      <w:sz w:val="21"/>
      <w:szCs w:val="21"/>
    </w:rPr>
  </w:style>
  <w:style w:type="paragraph" w:customStyle="1" w:styleId="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w:qFormat/>
    <w:rsid w:val="004E2138"/>
    <w:pPr>
      <w:spacing w:line="425" w:lineRule="atLeast"/>
      <w:jc w:val="both"/>
      <w:textAlignment w:val="baseline"/>
    </w:pPr>
    <w:rPr>
      <w:color w:val="000000"/>
      <w:sz w:val="21"/>
      <w:szCs w:val="22"/>
      <w:u w:color="000000"/>
    </w:rPr>
  </w:style>
  <w:style w:type="paragraph" w:customStyle="1" w:styleId="a7">
    <w:name w:val="中文报告书样式"/>
    <w:basedOn w:val="a0"/>
    <w:qFormat/>
    <w:rsid w:val="004E2138"/>
    <w:pPr>
      <w:adjustRightInd w:val="0"/>
      <w:spacing w:line="480" w:lineRule="atLeast"/>
      <w:ind w:firstLine="482"/>
    </w:pPr>
    <w:rPr>
      <w:kern w:val="24"/>
      <w:sz w:val="24"/>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4E2138"/>
    <w:pPr>
      <w:spacing w:line="425" w:lineRule="atLeast"/>
      <w:jc w:val="both"/>
      <w:textAlignment w:val="baseline"/>
    </w:pPr>
    <w:rPr>
      <w:color w:val="000000"/>
      <w:sz w:val="21"/>
      <w:szCs w:val="22"/>
      <w:u w:color="000000"/>
    </w:rPr>
  </w:style>
  <w:style w:type="paragraph" w:customStyle="1" w:styleId="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w:qFormat/>
    <w:rsid w:val="004E2138"/>
    <w:pPr>
      <w:spacing w:line="425" w:lineRule="atLeast"/>
      <w:jc w:val="both"/>
      <w:textAlignment w:val="baseline"/>
    </w:pPr>
    <w:rPr>
      <w:color w:val="000000"/>
      <w:sz w:val="21"/>
      <w:szCs w:val="22"/>
      <w:u w:color="000000"/>
    </w:rPr>
  </w:style>
  <w:style w:type="paragraph" w:styleId="a">
    <w:name w:val="Title"/>
    <w:basedOn w:val="a0"/>
    <w:link w:val="Char"/>
    <w:qFormat/>
    <w:rsid w:val="00A172FD"/>
    <w:pPr>
      <w:numPr>
        <w:ilvl w:val="2"/>
        <w:numId w:val="4"/>
      </w:numPr>
      <w:snapToGrid w:val="0"/>
      <w:spacing w:before="240" w:after="60" w:line="360" w:lineRule="auto"/>
      <w:ind w:left="0" w:firstLineChars="200" w:firstLine="200"/>
      <w:jc w:val="center"/>
      <w:outlineLvl w:val="0"/>
    </w:pPr>
    <w:rPr>
      <w:rFonts w:ascii="Arial" w:eastAsia="宋体" w:hAnsi="Arial" w:cs="Arial"/>
      <w:b/>
      <w:bCs/>
      <w:sz w:val="32"/>
      <w:szCs w:val="32"/>
    </w:rPr>
  </w:style>
  <w:style w:type="character" w:customStyle="1" w:styleId="Char">
    <w:name w:val="标题 Char"/>
    <w:basedOn w:val="a1"/>
    <w:link w:val="a"/>
    <w:rsid w:val="00A172FD"/>
    <w:rPr>
      <w:rFonts w:ascii="Arial" w:eastAsia="宋体" w:hAnsi="Arial" w:cs="Arial"/>
      <w:b/>
      <w:bCs/>
      <w:kern w:val="2"/>
      <w:sz w:val="32"/>
      <w:szCs w:val="32"/>
    </w:rPr>
  </w:style>
  <w:style w:type="paragraph" w:styleId="a8">
    <w:name w:val="List Paragraph"/>
    <w:basedOn w:val="a0"/>
    <w:uiPriority w:val="99"/>
    <w:unhideWhenUsed/>
    <w:rsid w:val="001670B6"/>
    <w:pPr>
      <w:ind w:firstLineChars="200" w:firstLine="420"/>
    </w:pPr>
  </w:style>
  <w:style w:type="table" w:styleId="a9">
    <w:name w:val="Table Grid"/>
    <w:basedOn w:val="a2"/>
    <w:uiPriority w:val="59"/>
    <w:rsid w:val="00806FB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21177705">
      <w:bodyDiv w:val="1"/>
      <w:marLeft w:val="0"/>
      <w:marRight w:val="0"/>
      <w:marTop w:val="0"/>
      <w:marBottom w:val="0"/>
      <w:divBdr>
        <w:top w:val="none" w:sz="0" w:space="0" w:color="auto"/>
        <w:left w:val="none" w:sz="0" w:space="0" w:color="auto"/>
        <w:bottom w:val="none" w:sz="0" w:space="0" w:color="auto"/>
        <w:right w:val="none" w:sz="0" w:space="0" w:color="auto"/>
      </w:divBdr>
      <w:divsChild>
        <w:div w:id="3812519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6148BA-59B5-4C02-9A67-CD647A1A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555</Words>
  <Characters>3168</Characters>
  <Application>Microsoft Office Word</Application>
  <DocSecurity>0</DocSecurity>
  <Lines>26</Lines>
  <Paragraphs>7</Paragraphs>
  <ScaleCrop>false</ScaleCrop>
  <Company/>
  <LinksUpToDate>false</LinksUpToDate>
  <CharactersWithSpaces>3716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48</cp:revision>
  <cp:lastPrinted>2017-12-26T02:09:00Z</cp:lastPrinted>
  <dcterms:created xsi:type="dcterms:W3CDTF">2014-10-29T12:08:00Z</dcterms:created>
  <dcterms:modified xsi:type="dcterms:W3CDTF">2017-12-26T02:15:00Z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